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52" w:rsidRDefault="00E55196">
      <w:pPr>
        <w:pStyle w:val="ConsPlusTitle0"/>
        <w:jc w:val="center"/>
      </w:pPr>
      <w:bookmarkStart w:id="0" w:name="_GoBack"/>
      <w:bookmarkEnd w:id="0"/>
      <w:r>
        <w:t>МИНИСТЕРСТВО ЮСТИЦИИ РОССИЙСКОЙ ФЕДЕРАЦИИ</w:t>
      </w:r>
    </w:p>
    <w:p w:rsidR="00801052" w:rsidRDefault="00801052">
      <w:pPr>
        <w:pStyle w:val="ConsPlusTitle0"/>
        <w:jc w:val="center"/>
      </w:pPr>
    </w:p>
    <w:p w:rsidR="00801052" w:rsidRDefault="00E55196">
      <w:pPr>
        <w:pStyle w:val="ConsPlusTitle0"/>
        <w:jc w:val="center"/>
      </w:pPr>
      <w:r>
        <w:t>ПРИКАЗ</w:t>
      </w:r>
    </w:p>
    <w:p w:rsidR="00801052" w:rsidRDefault="00E55196">
      <w:pPr>
        <w:pStyle w:val="ConsPlusTitle0"/>
        <w:jc w:val="center"/>
      </w:pPr>
      <w:r>
        <w:t>от 17 июня 2020 г. N 141</w:t>
      </w:r>
    </w:p>
    <w:p w:rsidR="00801052" w:rsidRDefault="00801052">
      <w:pPr>
        <w:pStyle w:val="ConsPlusTitle0"/>
        <w:jc w:val="center"/>
      </w:pPr>
    </w:p>
    <w:p w:rsidR="00801052" w:rsidRDefault="00E55196">
      <w:pPr>
        <w:pStyle w:val="ConsPlusTitle0"/>
        <w:jc w:val="center"/>
      </w:pPr>
      <w:r>
        <w:t>ОБ УТВЕРЖДЕНИИ ПОРЯДКА</w:t>
      </w:r>
    </w:p>
    <w:p w:rsidR="00801052" w:rsidRDefault="00E55196">
      <w:pPr>
        <w:pStyle w:val="ConsPlusTitle0"/>
        <w:jc w:val="center"/>
      </w:pPr>
      <w:r>
        <w:t>РАБОТЫ КОНКУРСНОЙ КОМИССИИ МИНЮСТА РОССИИ ПО ПРОВЕДЕНИЮ</w:t>
      </w:r>
    </w:p>
    <w:p w:rsidR="00801052" w:rsidRDefault="00E55196">
      <w:pPr>
        <w:pStyle w:val="ConsPlusTitle0"/>
        <w:jc w:val="center"/>
      </w:pPr>
      <w:r>
        <w:t>КОНКУРСА НА ЗАМЕЩЕНИЕ ВАКАНТНОЙ ДОЛЖНОСТИ ФЕДЕРАЛЬНОЙ</w:t>
      </w:r>
    </w:p>
    <w:p w:rsidR="00801052" w:rsidRDefault="00E55196">
      <w:pPr>
        <w:pStyle w:val="ConsPlusTitle0"/>
        <w:jc w:val="center"/>
      </w:pPr>
      <w:r>
        <w:t>ГОСУДАРСТВЕННОЙ ГРАЖДАНСКОЙ СЛУЖБЫ И МЕТОДИКИ ПРОВЕДЕНИЯ</w:t>
      </w:r>
    </w:p>
    <w:p w:rsidR="00801052" w:rsidRDefault="00E55196">
      <w:pPr>
        <w:pStyle w:val="ConsPlusTitle0"/>
        <w:jc w:val="center"/>
      </w:pPr>
      <w:r>
        <w:t>КОНКУРСА НА ЗАМЕЩЕНИЕ ВАКАНТНОЙ ДОЛЖНОСТИ ФЕДЕРАЛЬНОЙ</w:t>
      </w:r>
    </w:p>
    <w:p w:rsidR="00801052" w:rsidRDefault="00E55196">
      <w:pPr>
        <w:pStyle w:val="ConsPlusTitle0"/>
        <w:jc w:val="center"/>
      </w:pPr>
      <w:r>
        <w:t>ГОСУДАРСТВЕННОЙ ГРАЖДАНСКОЙ СЛУЖБЫ В МИНЮСТЕ РОССИИ</w:t>
      </w:r>
    </w:p>
    <w:p w:rsidR="00801052" w:rsidRDefault="00801052">
      <w:pPr>
        <w:pStyle w:val="ConsPlusNormal0"/>
        <w:spacing w:after="1"/>
      </w:pP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ind w:firstLine="540"/>
        <w:jc w:val="both"/>
      </w:pPr>
      <w:r>
        <w:t>В соответствии со статьей 22 Федерального закона от 27.07.2004 N 79-ФЗ "</w:t>
      </w:r>
      <w:r>
        <w:t>О государственной гражданской службе Российской Федерации" (Собрание законодательства Российской Федерации, 2004, N 31, ст. 3215; 2016, N 27 (ч. 1), ст. 4157), пунктом 16 Положение о конкурсе на замещение вакантной должности государственной гражданской слу</w:t>
      </w:r>
      <w:r>
        <w:t xml:space="preserve">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</w:t>
      </w:r>
      <w:r>
        <w:t xml:space="preserve">N 6, ст. 439; </w:t>
      </w:r>
      <w:proofErr w:type="gramStart"/>
      <w:r>
        <w:t>2014, N 12, ст. 1263), и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</w:t>
      </w:r>
      <w:r>
        <w:t>лючение в кадровый резерв государственных органов" (Собрание законодательства Российской Федерации, 2018, N 16 (ч. 2), ст. 2359) в целях обеспечения эффективного проведения конкурса на замещение вакантной должности федеральной государственной гражданской</w:t>
      </w:r>
      <w:proofErr w:type="gramEnd"/>
      <w:r>
        <w:t xml:space="preserve"> с</w:t>
      </w:r>
      <w:r>
        <w:t>лужбы приказываю: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1. Утвердить:</w:t>
      </w:r>
    </w:p>
    <w:p w:rsidR="00801052" w:rsidRDefault="00E55196">
      <w:pPr>
        <w:pStyle w:val="ConsPlusNormal0"/>
        <w:spacing w:before="240"/>
        <w:ind w:firstLine="540"/>
        <w:jc w:val="both"/>
      </w:pPr>
      <w:hyperlink w:anchor="P39" w:tooltip="ПОРЯДОК">
        <w:proofErr w:type="gramStart"/>
        <w:r>
          <w:rPr>
            <w:color w:val="0000FF"/>
          </w:rPr>
          <w:t>Порядок</w:t>
        </w:r>
      </w:hyperlink>
      <w:r>
        <w:t xml:space="preserve"> работы конкурсной комиссии Минюста России по проведению конкурса на замещение вакантной должности федеральной государственной гражданской службы (приложение</w:t>
      </w:r>
      <w:proofErr w:type="gramEnd"/>
      <w:r>
        <w:t xml:space="preserve"> N 1);</w:t>
      </w:r>
    </w:p>
    <w:p w:rsidR="00801052" w:rsidRDefault="00E55196">
      <w:pPr>
        <w:pStyle w:val="ConsPlusNormal0"/>
        <w:spacing w:before="240"/>
        <w:ind w:firstLine="540"/>
        <w:jc w:val="both"/>
      </w:pPr>
      <w:hyperlink w:anchor="P87" w:tooltip="МЕТОДИКА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федеральной государственной гражданской службы в Минюсте России (приложение N 2).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2. Признать утратившими силу приказы Минюста России: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от 02.11.2009 N 374 "Об утвержден</w:t>
      </w:r>
      <w:r>
        <w:t xml:space="preserve">ии </w:t>
      </w:r>
      <w:proofErr w:type="gramStart"/>
      <w:r>
        <w:t>Порядка работы конкурсной комиссии Минюста России</w:t>
      </w:r>
      <w:proofErr w:type="gramEnd"/>
      <w:r>
        <w:t xml:space="preserve"> по проведению конкурса на замещение вакантной должности федеральной государственной гражданской службы" (зарегистрирован Минюстом России 23.11.2009, регистрационный N 15282);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от 02.11.2009 N 375 "Об утве</w:t>
      </w:r>
      <w:r>
        <w:t>рждении Методики проведения конкурса на замещение вакантной должности федеральной государственной гражданской службы в Министерстве юстиции Российской Федерации" (</w:t>
      </w:r>
      <w:proofErr w:type="gramStart"/>
      <w:r>
        <w:t>зарегистрирован</w:t>
      </w:r>
      <w:proofErr w:type="gramEnd"/>
      <w:r>
        <w:t xml:space="preserve"> Минюстом России 24.11.2009, регистрационный N 15293).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</w:t>
      </w:r>
      <w:r>
        <w:t xml:space="preserve">ием настоящего приказа возложить на заместителя Министра Е.Л. </w:t>
      </w:r>
      <w:proofErr w:type="spellStart"/>
      <w:r>
        <w:t>Забарчука</w:t>
      </w:r>
      <w:proofErr w:type="spellEnd"/>
      <w:r>
        <w:t>.</w:t>
      </w: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jc w:val="right"/>
      </w:pPr>
      <w:r>
        <w:t>Министр</w:t>
      </w:r>
    </w:p>
    <w:p w:rsidR="00801052" w:rsidRDefault="00E55196">
      <w:pPr>
        <w:pStyle w:val="ConsPlusNormal0"/>
        <w:jc w:val="right"/>
      </w:pPr>
      <w:r>
        <w:t>К.А.ЧУЙЧЕНКО</w:t>
      </w: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jc w:val="right"/>
        <w:outlineLvl w:val="0"/>
      </w:pPr>
      <w:r>
        <w:t>Приложение N 1</w:t>
      </w:r>
    </w:p>
    <w:p w:rsidR="00801052" w:rsidRDefault="00E55196">
      <w:pPr>
        <w:pStyle w:val="ConsPlusNormal0"/>
        <w:jc w:val="right"/>
      </w:pPr>
      <w:r>
        <w:t>к приказу Министерства юстиции</w:t>
      </w:r>
    </w:p>
    <w:p w:rsidR="00801052" w:rsidRDefault="00E55196">
      <w:pPr>
        <w:pStyle w:val="ConsPlusNormal0"/>
        <w:jc w:val="right"/>
      </w:pPr>
      <w:r>
        <w:t>Российской Федерации</w:t>
      </w:r>
    </w:p>
    <w:p w:rsidR="00801052" w:rsidRDefault="00E55196">
      <w:pPr>
        <w:pStyle w:val="ConsPlusNormal0"/>
        <w:jc w:val="right"/>
      </w:pPr>
      <w:r>
        <w:t>от 17.06.2020 N 141</w:t>
      </w: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Title0"/>
        <w:jc w:val="center"/>
      </w:pPr>
      <w:bookmarkStart w:id="1" w:name="P39"/>
      <w:bookmarkEnd w:id="1"/>
      <w:r>
        <w:t>ПОРЯДОК</w:t>
      </w:r>
    </w:p>
    <w:p w:rsidR="00801052" w:rsidRDefault="00E55196">
      <w:pPr>
        <w:pStyle w:val="ConsPlusTitle0"/>
        <w:jc w:val="center"/>
      </w:pPr>
      <w:r>
        <w:t>РАБОТЫ КОНКУРСНОЙ КОМИССИИ МИНЮСТА РОССИИ ПО ПРОВЕДЕНИЮ</w:t>
      </w:r>
    </w:p>
    <w:p w:rsidR="00801052" w:rsidRDefault="00E55196">
      <w:pPr>
        <w:pStyle w:val="ConsPlusTitle0"/>
        <w:jc w:val="center"/>
      </w:pPr>
      <w:r>
        <w:t>КОНКУРСА НА ЗАМЕЩЕНИЕ ВАКАНТНОЙ ДОЛЖНОСТИ ФЕДЕРАЛЬНОЙ</w:t>
      </w:r>
    </w:p>
    <w:p w:rsidR="00801052" w:rsidRDefault="00E55196">
      <w:pPr>
        <w:pStyle w:val="ConsPlusTitle0"/>
        <w:jc w:val="center"/>
      </w:pPr>
      <w:r>
        <w:t>ГОСУДАРСТВЕННОЙ ГРАЖДАНСКОЙ СЛУЖБЫ</w:t>
      </w:r>
    </w:p>
    <w:p w:rsidR="00801052" w:rsidRDefault="008010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10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052" w:rsidRDefault="008010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052" w:rsidRDefault="008010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1052" w:rsidRDefault="00E551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1052" w:rsidRDefault="00E55196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 Минюста России от 23.04.2021 N 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052" w:rsidRDefault="00801052">
            <w:pPr>
              <w:pStyle w:val="ConsPlusNormal0"/>
            </w:pPr>
          </w:p>
        </w:tc>
      </w:tr>
    </w:tbl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ind w:firstLine="540"/>
        <w:jc w:val="both"/>
      </w:pPr>
      <w:r>
        <w:t>1. Конкурсная комиссия Минюста России по проведению конкурса на замещение вакантной должности федеральной государственной гражданской службы (далее - конкурсная комиссия, конкурс, гражданская служба соответственно) образуется приказом Минюста России.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В цел</w:t>
      </w:r>
      <w:r>
        <w:t>ях эффективной организации конкурсов по решению представителя нанимателя образуются конкурсные комиссии для различных категорий и групп должностей гражданской службы.</w:t>
      </w:r>
    </w:p>
    <w:p w:rsidR="00801052" w:rsidRDefault="00E55196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>бзац введен Приказом Минюста России от 23.04.2021 N 66)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В состав конкурсной комиссии</w:t>
      </w:r>
      <w:r>
        <w:t xml:space="preserve"> входят федеральные государственные гражданские служащие Департамента государственной службы и кадров, руководители (заместители руководителей) иных структурных подразделений Минюста России, а также представители научных, образовательных и других организац</w:t>
      </w:r>
      <w:r>
        <w:t>ий в качестве независимых экспертов - специалистов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службы.</w:t>
      </w:r>
      <w:proofErr w:type="gramEnd"/>
    </w:p>
    <w:p w:rsidR="00801052" w:rsidRDefault="00E5519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Минюста России от 23.04.2021 N 66)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В с</w:t>
      </w:r>
      <w:r>
        <w:t>остав конкурсной комиссии также включаются представители Общественного совета при Министерстве юстиции Российской Федерации. Общее число этих представителей и независимых экспертов должно составлять не менее одной четверти от общего числа членов конкурсной</w:t>
      </w:r>
      <w:r>
        <w:t xml:space="preserve">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3. В целях повышения объективности и независимости работы конкурсной комиссии по решению представителя нанимателя проводится периодическое (как правило, ежегодно) обновление ее состава.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lastRenderedPageBreak/>
        <w:t>4. Состав конкурсной комиссии формируется с учетом исключен</w:t>
      </w:r>
      <w:r>
        <w:t>ия возможности возникновения конфликта интересов, который мог бы повлиять на принимаемые конкурсной комиссией решения.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Состав конкурсной комиссии для проведения конкурса по должности гражданской службы, исполнение должностных обязанностей по которой связан</w:t>
      </w:r>
      <w:r>
        <w:t>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5. Конкурсная комиссия состоит из председателя, заместителя председателя, секретаря и членов конк</w:t>
      </w:r>
      <w:r>
        <w:t>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Председателем конкурсной комиссии является директор Департамента государственной службы и кадров, а заместителем председателя конкурсной комиссии - один из заместителей директора Департамента государственной службы и кадров.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6. Председател</w:t>
      </w:r>
      <w:r>
        <w:t>ь конкурсной комиссии осуществляет руководство ее деятельностью, а также является ответственным за организацию конкурса.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В период временного отсутствия председателя конкурсной комиссии руководство конкурсной комиссией осуществляет заместитель председателя </w:t>
      </w:r>
      <w:r>
        <w:t>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Секретарь конкурсной комиссии обеспечивает работу конкурсной комиссии (регистрацию документов, представленных на конкурс, оформление решений или протоколов заседаний конкурсной комиссии, кратких справок по тестированию, формирование ре</w:t>
      </w:r>
      <w:r>
        <w:t>йтинга кандидатов, номенклатурных дел).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В период временного отсутствия секретаря конкурсной комиссии его обязанности возлагаются председателем конкурсной комиссии на одного из членов 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7. Заседание конкурсной комиссии проводится при нали</w:t>
      </w:r>
      <w:r>
        <w:t>чии не менее двух граждан Российской Федерации (государственных гражданских служащих) (далее - кандидаты), допущенных конкурсной комиссией к участию в конкурсе.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8. Заседание конкурсной комиссии считается правомочным, если на нем присутствует не менее двух </w:t>
      </w:r>
      <w:r>
        <w:t>третей от общего состава конкурсной комиссии, включая членов Общественного совета при Министерстве юстиции Российской Федерации и независимых экспертов.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Конкурсная комиссия вправе принять решение о проведении заседания в формате видеоконференции (при налич</w:t>
      </w:r>
      <w:r>
        <w:t>ии технической возможности) по предложению члена конкурсной комиссии или кандидата с указанием причины (обоснования) такого решения.</w:t>
      </w:r>
    </w:p>
    <w:p w:rsidR="00801052" w:rsidRDefault="00E55196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>бзац введен Приказом Минюста России от 23.04.2021 N 66)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9. Члены конкурсной комиссии вправе вносить предложения о примене</w:t>
      </w:r>
      <w:r>
        <w:t>нии методов оценки профессиональных и личностных качеств кандидатов и формировании конкурсных заданий в соответствии с методикой проведения конкурса на замещение вакантной должности федеральной государственной гражданской службы в Минюсте России.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lastRenderedPageBreak/>
        <w:t>С целью о</w:t>
      </w:r>
      <w:r>
        <w:t xml:space="preserve">беспечения </w:t>
      </w:r>
      <w:proofErr w:type="gramStart"/>
      <w:r>
        <w:t>контроля за</w:t>
      </w:r>
      <w:proofErr w:type="gramEnd"/>
      <w:r>
        <w:t xml:space="preserve"> выполнением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</w:t>
      </w:r>
      <w:r>
        <w:t>полнения кандидатами конкурсных заданий. Перечень указанных материалов определяется председателем 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10. Решение конкурсной комиссии по итогам конкурса на замещение вакантной должности гражданской службы является основанием для назначения</w:t>
      </w:r>
      <w:r>
        <w:t xml:space="preserve"> одного из кандидатов на вакантную должность гражданской службы либо отказа в таком назначении, а также включения в кадровый резерв Минюста России.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Конкурсная комиссия вправе принять решение, имеющее рекомендательный характер, о включении в кадровый резерв</w:t>
      </w:r>
      <w:r>
        <w:t xml:space="preserve"> Минюста России для замещения вакантных должностей гражданской службы кандидата, который не стал победителем конкурса, но профессиональные и личностные качества которого получили высокую оценку &lt;1&gt;.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&lt;1&gt; Пункт 21 Положения о</w:t>
      </w:r>
      <w:r>
        <w:t xml:space="preserve">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112.</w:t>
      </w: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ind w:firstLine="540"/>
        <w:jc w:val="both"/>
      </w:pPr>
      <w:r>
        <w:t xml:space="preserve">11. </w:t>
      </w:r>
      <w:proofErr w:type="gramStart"/>
      <w:r>
        <w:t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</w:t>
      </w:r>
      <w:r>
        <w:t>ного усиленной квалифицированной электронной подписью, с использованием государственной информационной системы в области государственной службы (далее - государственная информационная система).</w:t>
      </w:r>
      <w:proofErr w:type="gramEnd"/>
    </w:p>
    <w:p w:rsidR="00801052" w:rsidRDefault="00E55196">
      <w:pPr>
        <w:pStyle w:val="ConsPlusNormal0"/>
        <w:spacing w:before="240"/>
        <w:ind w:firstLine="540"/>
        <w:jc w:val="both"/>
      </w:pPr>
      <w:r>
        <w:t>Информация о результатах конкурса в тот же срок размещается на</w:t>
      </w:r>
      <w:r>
        <w:t xml:space="preserve"> официальных сайтах Минюста России и государственной информационной системы в информационно-телекоммуникационной сети "Интернет".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12. Кандидаты вправе обжаловать решение конкурсной комиссии в порядке, установленном законодательством Российской Федерации &lt;2</w:t>
      </w:r>
      <w:r>
        <w:t>&gt;.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&lt;2&gt; Пункт 27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112.</w:t>
      </w: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jc w:val="right"/>
        <w:outlineLvl w:val="0"/>
      </w:pPr>
      <w:r>
        <w:t>Приложение N 2</w:t>
      </w:r>
    </w:p>
    <w:p w:rsidR="00801052" w:rsidRDefault="00E55196">
      <w:pPr>
        <w:pStyle w:val="ConsPlusNormal0"/>
        <w:jc w:val="right"/>
      </w:pPr>
      <w:r>
        <w:t xml:space="preserve">к </w:t>
      </w:r>
      <w:r>
        <w:t>приказу Министерства юстиции</w:t>
      </w:r>
    </w:p>
    <w:p w:rsidR="00801052" w:rsidRDefault="00E55196">
      <w:pPr>
        <w:pStyle w:val="ConsPlusNormal0"/>
        <w:jc w:val="right"/>
      </w:pPr>
      <w:r>
        <w:lastRenderedPageBreak/>
        <w:t>Российской Федерации</w:t>
      </w:r>
    </w:p>
    <w:p w:rsidR="00801052" w:rsidRDefault="00E55196">
      <w:pPr>
        <w:pStyle w:val="ConsPlusNormal0"/>
        <w:jc w:val="right"/>
      </w:pPr>
      <w:r>
        <w:t>от 17.06.2020 N 141</w:t>
      </w:r>
    </w:p>
    <w:p w:rsidR="00801052" w:rsidRDefault="00801052">
      <w:pPr>
        <w:pStyle w:val="ConsPlusNormal0"/>
        <w:jc w:val="both"/>
      </w:pPr>
    </w:p>
    <w:p w:rsidR="00801052" w:rsidRDefault="00E55196">
      <w:pPr>
        <w:pStyle w:val="ConsPlusTitle0"/>
        <w:jc w:val="center"/>
      </w:pPr>
      <w:bookmarkStart w:id="2" w:name="P87"/>
      <w:bookmarkEnd w:id="2"/>
      <w:r>
        <w:t>МЕТОДИКА</w:t>
      </w:r>
    </w:p>
    <w:p w:rsidR="00801052" w:rsidRDefault="00E55196">
      <w:pPr>
        <w:pStyle w:val="ConsPlusTitle0"/>
        <w:jc w:val="center"/>
      </w:pPr>
      <w:r>
        <w:t>ПРОВЕДЕНИЯ КОНКУРСА НА ЗАМЕЩЕНИЕ ВАКАНТНОЙ ДОЛЖНОСТИ</w:t>
      </w:r>
    </w:p>
    <w:p w:rsidR="00801052" w:rsidRDefault="00E55196">
      <w:pPr>
        <w:pStyle w:val="ConsPlusTitle0"/>
        <w:jc w:val="center"/>
      </w:pPr>
      <w:r>
        <w:t>ФЕДЕРАЛЬНОЙ ГОСУДАРСТВЕННОЙ ГРАЖДАНСКОЙ СЛУЖБЫ</w:t>
      </w:r>
    </w:p>
    <w:p w:rsidR="00801052" w:rsidRDefault="00E55196">
      <w:pPr>
        <w:pStyle w:val="ConsPlusTitle0"/>
        <w:jc w:val="center"/>
      </w:pPr>
      <w:r>
        <w:t>В МИНЮСТЕ РОССИИ</w:t>
      </w:r>
    </w:p>
    <w:p w:rsidR="00801052" w:rsidRDefault="008010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10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052" w:rsidRDefault="008010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052" w:rsidRDefault="008010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1052" w:rsidRDefault="00E551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1052" w:rsidRDefault="00E55196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</w:t>
            </w:r>
            <w:r>
              <w:rPr>
                <w:color w:val="392C69"/>
              </w:rPr>
              <w:t xml:space="preserve"> Минюста России от 23.04.2021 N 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052" w:rsidRDefault="00801052">
            <w:pPr>
              <w:pStyle w:val="ConsPlusNormal0"/>
            </w:pPr>
          </w:p>
        </w:tc>
      </w:tr>
    </w:tbl>
    <w:p w:rsidR="00801052" w:rsidRDefault="00801052">
      <w:pPr>
        <w:pStyle w:val="ConsPlusNormal0"/>
        <w:jc w:val="both"/>
      </w:pPr>
    </w:p>
    <w:p w:rsidR="00801052" w:rsidRDefault="00E55196">
      <w:pPr>
        <w:pStyle w:val="ConsPlusNormal0"/>
        <w:ind w:firstLine="540"/>
        <w:jc w:val="both"/>
      </w:pPr>
      <w:r>
        <w:t>1. Настоящая Методика направлена на повышение объективности и прозрачности конкурсной процедуры и формирование профессионального кадрового состава Минюста России при проведении Минюстом России конкурса на замещение ва</w:t>
      </w:r>
      <w:r>
        <w:t>кантной должности федеральной государственной гражданской службы (далее - конкурс, гражданская служба соответственно).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2. Конкурс проходит в два этапа.</w:t>
      </w:r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На первом этапе конкурсная комиссия Минюста России по проведению конкурса на замещение вакантной должности федеральной государственной гражданской службы (далее - конкурсная комиссия) оценивает профессиональный уровень граждан Российской Федерации (государ</w:t>
      </w:r>
      <w:r>
        <w:t xml:space="preserve">ственных гражданских служащих) (далее - кандидаты)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 и иных документов, которые были поданы лично, </w:t>
      </w:r>
      <w:r>
        <w:t>посредством направления по почте</w:t>
      </w:r>
      <w:proofErr w:type="gramEnd"/>
      <w:r>
        <w:t xml:space="preserve"> или в электронном виде с использованием государственной информационной системы в области государственной службы (далее - государственная информационная система).</w:t>
      </w:r>
    </w:p>
    <w:p w:rsidR="00801052" w:rsidRDefault="00E55196">
      <w:pPr>
        <w:pStyle w:val="ConsPlusNormal0"/>
        <w:jc w:val="both"/>
      </w:pPr>
      <w:r>
        <w:t>(в ред. Приказа Минюста России от 23.04.2021 N 66)</w:t>
      </w:r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В электронном виде документы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</w:t>
      </w:r>
      <w:r>
        <w:t>ровый резерв федерального государственного органа, утвержденными постановлением Правительства Российской Федерации от 05.03.2018 N 227 "О некоторых мерах по внедрению информационных технологий в кадровую работу на государственной гражданской службе Российс</w:t>
      </w:r>
      <w:r>
        <w:t>кой</w:t>
      </w:r>
      <w:proofErr w:type="gramEnd"/>
      <w:r>
        <w:t xml:space="preserve"> Федерации" (Собрание законодательства Российской Федерации, 2018, N 12, ст. 1677, N 49 (ч. 6), ст. 7600).</w:t>
      </w:r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На втором этапе конкурса конкурсная комиссия оценивает кандидатов на основе конкурсных процедур с использованием не противоречащих федеральным зак</w:t>
      </w:r>
      <w:r>
        <w:t>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написание письменной работы или тестирование по вопросам, связанным с исполн</w:t>
      </w:r>
      <w:r>
        <w:t>ением должностных обязанностей по вакантной должности гражданской службы, на замещение которой претендуют кандидаты.</w:t>
      </w:r>
      <w:proofErr w:type="gramEnd"/>
    </w:p>
    <w:p w:rsidR="00801052" w:rsidRDefault="00E55196">
      <w:pPr>
        <w:pStyle w:val="ConsPlusNormal0"/>
        <w:spacing w:before="240"/>
        <w:ind w:firstLine="540"/>
        <w:jc w:val="both"/>
      </w:pPr>
      <w:r>
        <w:t>3. Применение тестирования и индивидуального собеседования является обязательным. При этом тестирование предшествует индивидуальному собесе</w:t>
      </w:r>
      <w:r>
        <w:t>дованию.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lastRenderedPageBreak/>
        <w:t>Иные методы оценки профессиональных и личностных качеств кандидатов используются с учетом категорий и групп вакантных должностей гражданской службы.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4. При тестировании осуществляется оценка уровня владения кандидатами государственным языком Росси</w:t>
      </w:r>
      <w:r>
        <w:t>йской Федерации, знаниями основ Конституции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</w:t>
      </w:r>
      <w:r>
        <w:t xml:space="preserve"> в зависимости от области и вида профессиональной служебной деятельности, установленными должностным регламентом.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5. Тестирование проводится по перечню теоретических вопросов, отражающих актуальные проблемы правового регулирования различных сторон будущей </w:t>
      </w:r>
      <w:r>
        <w:t>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Количество вопросов, включенных в указанный перечень, не должно быть менее 250. Максимальное к</w:t>
      </w:r>
      <w:r>
        <w:t>оличество вопросов не ограничивается. На каждый вопрос предусматривается не менее четырех вариантов ответов, один из которых является правильным.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6. Вопросы для проведения тестирования готовятся Департаментом государственной службы и кадров совместно со ст</w:t>
      </w:r>
      <w:r>
        <w:t>руктурными подразделениями Минюста России, на замещение вакантных должностей в которых проводится конкурс, и федеральным государственным бюджетным образовательным учреждением высшего образования "Всероссийский государственный университет юстиции (РПА Минюс</w:t>
      </w:r>
      <w:r>
        <w:t>та России)".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7. Допускается опубликование перечня теоретических вопросов для проведения тестирования на официальном сайте Минюста России в информационно-телекоммуникационной сети "Интернет" (без указания ответов на вопросы).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8. Тест должен содержать 40 воп</w:t>
      </w:r>
      <w:r>
        <w:t>росов.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Тестирование проводится, как правило, с использованием специального программного обеспечения. Допускается печатать вопросы теста вместе с вариантами ответов на листах формата A4 и вручать их кандидатам на заседании конкурсной комиссии непосредственн</w:t>
      </w:r>
      <w:r>
        <w:t>о перед началом тестирования.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9. Кандидаты отвечают на вопросы теста в присутствии членов конкурсной комиссии. Всем кандидатам предоставляется одно и то же время для прохождения тестирования. Время для работы с тестом должно составлять не более 50 минут.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В</w:t>
      </w:r>
      <w:r>
        <w:t xml:space="preserve"> ходе тестирования не допускаются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аудитории, в которой проходит тест</w:t>
      </w:r>
      <w:r>
        <w:t>ирование.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Оценка теста проводится конкурсной комиссией по количеству правильных ответов.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кандидаты ответили правильно менее чем на 28 тестовых вопросов и набрали </w:t>
      </w:r>
      <w:r>
        <w:lastRenderedPageBreak/>
        <w:t>соответственно менее 28 баллов, они считаются не прошедшими тестирование и к ин</w:t>
      </w:r>
      <w:r>
        <w:t>дивидуальному собеседованию не допускаются.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Результаты тестирования оформляются в виде краткой справки.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10. Анкетирование проводится по списку вопросов, составленному исходя из должностных обязанностей по вакантным должностям гражданской службы, а также кв</w:t>
      </w:r>
      <w:r>
        <w:t>алификационных требований для замещения указанных должностей.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11. Для раскрытия дополнительных сведений о кандидатах в анкету включаются вопросы о должностных обязанностях, ранее выполняемых ими, достижениях, мероприятиях (проектах, форумах, семинарах и др</w:t>
      </w:r>
      <w:r>
        <w:t>угих), в которых кандидаты принимали участие, публикациях в печатных изданиях, личностных качествах, об опыте и образовании. К анкете кандидаты могут приложить рекомендации и (или) рекомендательные письма.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12. Анкетирование проводится перед заседанием конк</w:t>
      </w:r>
      <w:r>
        <w:t>урсной комиссии, в ходе которого оцениваются полученные результаты.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13. Оценка результатов анкетирования конкурсной комиссией производится исходя из максимальной оценки 5 баллов:</w:t>
      </w:r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 xml:space="preserve">5 баллов - если раскрыто содержание вопросов, правильно использованы понятия </w:t>
      </w:r>
      <w:r>
        <w:t>и термины, опыт и образование кандидата максимально соответствуют предъявляемым требованиям к вакантной должности гражданской службы;</w:t>
      </w:r>
      <w:proofErr w:type="gramEnd"/>
    </w:p>
    <w:p w:rsidR="00801052" w:rsidRDefault="00E55196">
      <w:pPr>
        <w:pStyle w:val="ConsPlusNormal0"/>
        <w:spacing w:before="240"/>
        <w:ind w:firstLine="540"/>
        <w:jc w:val="both"/>
      </w:pPr>
      <w:r>
        <w:t>4 балла - если раскрыто содержание вопросов, правильно использованы понятия и термины, но допущены неточности и незначител</w:t>
      </w:r>
      <w:r>
        <w:t>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3 балла - если не раскрыто содержание вопросов, при ответе неправильно использованы понятия и термины, </w:t>
      </w:r>
      <w:r>
        <w:t>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 гражданской службы;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0 баллов - если кандидат не заполнил анкету и не смог пояснить, почему </w:t>
      </w:r>
      <w:r>
        <w:t>не выполнил задание.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14. Для написания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При</w:t>
      </w:r>
      <w:r>
        <w:t xml:space="preserve"> проведении конкурса тема письменной работы определяется руководителем соответствующего структурного подразделения Минюста России и согласовывается с председателем 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Кандидаты, претендующие на одну и ту же вакантную должность, пишут письменные работы на одну и ту же тему.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lastRenderedPageBreak/>
        <w:t>15. Письменная работа по объему должна быть не менее одного листа формата A4. Время, выделенное на подготовку письменной работы, не может превышать 2</w:t>
      </w:r>
      <w:r>
        <w:t>5 минут.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Кандидаты пишут письменные работы в присутствии представителей 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16. Конкурсная комиссия оценивает письменные </w:t>
      </w:r>
      <w:proofErr w:type="gramStart"/>
      <w:r>
        <w:t>работы</w:t>
      </w:r>
      <w:proofErr w:type="gramEnd"/>
      <w:r>
        <w:t xml:space="preserve"> в отсутствие кандидатов исходя из максимальной оценки 5 баллов: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5 баллов - если раскрыто содержание темы послед</w:t>
      </w:r>
      <w:r>
        <w:t>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4 балла - если раскры</w:t>
      </w:r>
      <w:r>
        <w:t>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</w:t>
      </w:r>
      <w:r>
        <w:t>ме сложно реализуемы на практике;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3 балла - если раскрыто содержание темы не в полном объеме или дан ответ не по заявленной теме, при этом правильно использованы категории, термины и понятия, но слабо аргументирована точка зрения кандидата, показан средний</w:t>
      </w:r>
      <w:r>
        <w:t xml:space="preserve"> уровень владения русским языком, допущены неточности и ошибки;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</w:t>
      </w:r>
      <w:r>
        <w:t>ти и ошибки.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17. Индивидуальное собеседование с кандидатами, успешно прошедшими тестирование, проводится членами конкурсной комиссии в форме свободной беседы по теме предстоящей служебной деятельности.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18. В рамках индивидуального собеседования задаются во</w:t>
      </w:r>
      <w:r>
        <w:t>просы, направленные на оценку профессионального уровня кандидатов.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вопросов. В ходе индивидуального собеседования конкурсной комиссией проводится</w:t>
      </w:r>
      <w:r>
        <w:t xml:space="preserve"> обсуждение с кандидатами результатов выполненных ими конкурсных заданий.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19. При проведении конкурса предварительное индивидуальное собеседование с кандидатами может проводиться руководителями соответствующих структурных подразделений Минюста России.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О ег</w:t>
      </w:r>
      <w:r>
        <w:t>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20. При проведении индивидуального собеседования конкурсной комиссией по решению </w:t>
      </w:r>
      <w:r>
        <w:lastRenderedPageBreak/>
        <w:t>пр</w:t>
      </w:r>
      <w:r>
        <w:t>едставителя нанимателя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стенограмма, что позволяет сравнивать ответы и реакцию разных кандидатов на одни и те же вопросы для их объективного учета.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21. Оценка результатов индивидуального собеседования производится исх</w:t>
      </w:r>
      <w:r>
        <w:t>одя из максимальной оценки 5 баллов:</w:t>
      </w:r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5 баллов - если даны исчерпывающие ответы на заданные вопросы, правильно использованы понятия и термины, в ходе собеседования кандидатом проявлена высокая активность, показаны высокий уровень профессиональных знаний в с</w:t>
      </w:r>
      <w:r>
        <w:t>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</w:t>
      </w:r>
      <w:r>
        <w:t>сокий уровень владения русским языком;</w:t>
      </w:r>
      <w:proofErr w:type="gramEnd"/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</w:t>
      </w:r>
      <w:r>
        <w:t>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</w:t>
      </w:r>
      <w:r>
        <w:t>твам, показал уровень владения</w:t>
      </w:r>
      <w:proofErr w:type="gramEnd"/>
      <w:r>
        <w:t xml:space="preserve"> русским языком выше среднего;</w:t>
      </w:r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</w:t>
      </w:r>
      <w:r>
        <w:t>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русским языком</w:t>
      </w:r>
      <w:r>
        <w:t>;</w:t>
      </w:r>
      <w:proofErr w:type="gramEnd"/>
    </w:p>
    <w:p w:rsidR="00801052" w:rsidRDefault="00E55196">
      <w:pPr>
        <w:pStyle w:val="ConsPlusNormal0"/>
        <w:spacing w:before="240"/>
        <w:ind w:firstLine="540"/>
        <w:jc w:val="both"/>
      </w:pPr>
      <w:proofErr w:type="gramStart"/>
      <w: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</w:t>
      </w:r>
      <w:r>
        <w:t>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языком.</w:t>
      </w:r>
      <w:proofErr w:type="gramEnd"/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>По итогам индивидуаль</w:t>
      </w:r>
      <w:r>
        <w:t>ного собеседования с кандидатами каждый член конкурсной комиссии заносит оценку в конкурсный бюллетень, составляемый по форме согласно приложению N 3 к единой методике проведения конкурсов на замещение вакантных должностей государственной гражданской служб</w:t>
      </w:r>
      <w:r>
        <w:t>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(далее - единая методика), при необходимости с краткой мотивировкой</w:t>
      </w:r>
      <w:proofErr w:type="gramEnd"/>
      <w:r>
        <w:t>, обосновывающей принятое им</w:t>
      </w:r>
      <w:r>
        <w:t xml:space="preserve"> решение.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23. </w:t>
      </w:r>
      <w:proofErr w:type="gramStart"/>
      <w:r>
        <w:t>Итоговые баллы кандидатов высчитываются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</w:t>
      </w:r>
      <w:r>
        <w:t xml:space="preserve">ссии, и баллов, набранных кандидатом по итогам тестирования и выполнения иных аналогичных </w:t>
      </w:r>
      <w:r>
        <w:lastRenderedPageBreak/>
        <w:t>конкурсных заданий, предусматривающих формализованный подсчет результатов.</w:t>
      </w:r>
      <w:proofErr w:type="gramEnd"/>
    </w:p>
    <w:p w:rsidR="00801052" w:rsidRDefault="00E55196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23 в ред. Приказа Минюста России от 23.04.2021 N 66)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24.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801052" w:rsidRDefault="00E5519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Минюста России от 23.04.2021 N 66)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 xml:space="preserve">25. Решение конкурсной комиссии по результатам </w:t>
      </w:r>
      <w:r>
        <w:t>проведения конкурса принимается в отсутствие кандидатов открытым голосованием простым большинством голосов ее членов, присутствующих на заседании.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26. Результаты голосования чл</w:t>
      </w:r>
      <w:r>
        <w:t>енов конкурсной комиссии оформляются решением конкурсной комиссии по итогам конкурса на замещение вакантной должности гражданской службы (далее - решение) по форме согласно приложению N 4 к единой методике.</w:t>
      </w:r>
    </w:p>
    <w:p w:rsidR="00801052" w:rsidRDefault="00E55196">
      <w:pPr>
        <w:pStyle w:val="ConsPlusNormal0"/>
        <w:spacing w:before="240"/>
        <w:ind w:firstLine="540"/>
        <w:jc w:val="both"/>
      </w:pPr>
      <w:r>
        <w:t>Решение</w:t>
      </w:r>
      <w:r>
        <w:t xml:space="preserve"> содержит рейтинг кандидатов с указанием набранных баллов и занятых ими мест по результатам оценки конкурсной комиссией.</w:t>
      </w: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jc w:val="both"/>
      </w:pPr>
    </w:p>
    <w:p w:rsidR="00801052" w:rsidRDefault="0080105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0105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96" w:rsidRDefault="00E55196">
      <w:r>
        <w:separator/>
      </w:r>
    </w:p>
  </w:endnote>
  <w:endnote w:type="continuationSeparator" w:id="0">
    <w:p w:rsidR="00E55196" w:rsidRDefault="00E5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052" w:rsidRDefault="008010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10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1052" w:rsidRDefault="00E551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1052" w:rsidRDefault="00E551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1052" w:rsidRDefault="00E551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749E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749E9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801052" w:rsidRDefault="00E5519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052" w:rsidRDefault="008010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10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1052" w:rsidRDefault="00E551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1052" w:rsidRDefault="00E551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1052" w:rsidRDefault="00E551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749E9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749E9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801052" w:rsidRDefault="00E5519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96" w:rsidRDefault="00E55196">
      <w:r>
        <w:separator/>
      </w:r>
    </w:p>
  </w:footnote>
  <w:footnote w:type="continuationSeparator" w:id="0">
    <w:p w:rsidR="00E55196" w:rsidRDefault="00E55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10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1052" w:rsidRDefault="00E551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Минюста России от 17.06.2020 N 141</w:t>
          </w:r>
          <w:r>
            <w:rPr>
              <w:rFonts w:ascii="Tahoma" w:hAnsi="Tahoma" w:cs="Tahoma"/>
              <w:sz w:val="16"/>
              <w:szCs w:val="16"/>
            </w:rPr>
            <w:br/>
            <w:t>(ред. от 23.04.2021)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работы конкурсной комиссии Минюст...</w:t>
          </w:r>
        </w:p>
      </w:tc>
      <w:tc>
        <w:tcPr>
          <w:tcW w:w="2300" w:type="pct"/>
          <w:vAlign w:val="center"/>
        </w:tcPr>
        <w:p w:rsidR="00801052" w:rsidRDefault="00E551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03.08.2026</w:t>
          </w:r>
        </w:p>
      </w:tc>
    </w:tr>
  </w:tbl>
  <w:p w:rsidR="00801052" w:rsidRDefault="008010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1052" w:rsidRDefault="0080105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052" w:rsidRPr="003749E9" w:rsidRDefault="00801052" w:rsidP="003749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052"/>
    <w:rsid w:val="003749E9"/>
    <w:rsid w:val="00801052"/>
    <w:rsid w:val="00E5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749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9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49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49E9"/>
  </w:style>
  <w:style w:type="paragraph" w:styleId="a7">
    <w:name w:val="footer"/>
    <w:basedOn w:val="a"/>
    <w:link w:val="a8"/>
    <w:uiPriority w:val="99"/>
    <w:unhideWhenUsed/>
    <w:rsid w:val="003749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4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3534</Words>
  <Characters>20149</Characters>
  <Application>Microsoft Office Word</Application>
  <DocSecurity>0</DocSecurity>
  <Lines>167</Lines>
  <Paragraphs>47</Paragraphs>
  <ScaleCrop>false</ScaleCrop>
  <Company>КонсультантПлюс Версия 4025.00.30</Company>
  <LinksUpToDate>false</LinksUpToDate>
  <CharactersWithSpaces>23636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17.06.2020 N 141
(ред. от 23.04.2021)
"Об утверждении Порядка работы конкурсной комиссии Минюста России по проведению конкурса на замещение вакантной должности федеральной государственной гражданской службы и Методики проведения конкурса на замещение вакантной должности федеральной государственной гражданской службы в Минюсте России"
(Зарегистрировано в Минюсте России 25.06.2020 N 58758)</dc:title>
  <cp:lastModifiedBy>Мусиева Ася Хамзатовна</cp:lastModifiedBy>
  <cp:revision>2</cp:revision>
  <dcterms:created xsi:type="dcterms:W3CDTF">2026-08-03T14:34:00Z</dcterms:created>
  <dcterms:modified xsi:type="dcterms:W3CDTF">2026-08-03T14:36:00Z</dcterms:modified>
</cp:coreProperties>
</file>