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41" w:rsidRP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261941">
        <w:rPr>
          <w:b/>
          <w:color w:val="000000"/>
          <w:sz w:val="23"/>
          <w:szCs w:val="23"/>
        </w:rPr>
        <w:t xml:space="preserve">Перечень </w:t>
      </w:r>
      <w:r w:rsidRPr="00261941">
        <w:rPr>
          <w:b/>
          <w:color w:val="000000"/>
          <w:sz w:val="23"/>
          <w:szCs w:val="23"/>
        </w:rPr>
        <w:t>тем, вопросы по которым предлагаются на кв</w:t>
      </w:r>
      <w:bookmarkStart w:id="0" w:name="_GoBack"/>
      <w:bookmarkEnd w:id="0"/>
      <w:r w:rsidRPr="00261941">
        <w:rPr>
          <w:b/>
          <w:color w:val="000000"/>
          <w:sz w:val="23"/>
          <w:szCs w:val="23"/>
        </w:rPr>
        <w:t>алификационном экзамене с использованием автоматизированной информационной системы проведения квалификационных экзаменов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1. Задачи института нотариата в Российской Федерации.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2. Правовые основы организации нотариата.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6. Система, регистрация и публично-правовые функции нотариальных палат.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7. Федеральная нотариальная палата: понятие, компетенция.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8. </w:t>
      </w:r>
      <w:hyperlink r:id="rId5" w:anchor="/document/71257562/entry/0" w:history="1">
        <w:r>
          <w:rPr>
            <w:rStyle w:val="a3"/>
            <w:rFonts w:ascii="Roboto" w:hAnsi="Roboto"/>
            <w:sz w:val="23"/>
            <w:szCs w:val="23"/>
          </w:rPr>
          <w:t>Кодекс</w:t>
        </w:r>
      </w:hyperlink>
      <w:r>
        <w:rPr>
          <w:rFonts w:ascii="Roboto" w:hAnsi="Roboto"/>
          <w:color w:val="000000"/>
          <w:sz w:val="23"/>
          <w:szCs w:val="23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10. Замещение временно отсутствующего нотариуса.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11. </w:t>
      </w:r>
      <w:proofErr w:type="gramStart"/>
      <w:r>
        <w:rPr>
          <w:rFonts w:ascii="Roboto" w:hAnsi="Roboto"/>
          <w:color w:val="000000"/>
          <w:sz w:val="23"/>
          <w:szCs w:val="23"/>
        </w:rPr>
        <w:t>Контроль за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12. Нотариальные действия, совершаемые нотариусами и уполномоченными должностными лицами.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13. Нотариально удостоверенные документы и документы, приравненные к нотариально </w:t>
      </w:r>
      <w:proofErr w:type="gramStart"/>
      <w:r>
        <w:rPr>
          <w:rFonts w:ascii="Roboto" w:hAnsi="Roboto"/>
          <w:color w:val="000000"/>
          <w:sz w:val="23"/>
          <w:szCs w:val="23"/>
        </w:rPr>
        <w:t>удостоверенным</w:t>
      </w:r>
      <w:proofErr w:type="gramEnd"/>
      <w:r>
        <w:rPr>
          <w:rFonts w:ascii="Roboto" w:hAnsi="Roboto"/>
          <w:color w:val="000000"/>
          <w:sz w:val="23"/>
          <w:szCs w:val="23"/>
        </w:rPr>
        <w:t>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14. Нотариальное делопроизводство,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21. Распоряжение имуществом юридического лица.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24. Сделки, подлежащие обязательному нотариальному удостоверению.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25. Оспоримые и ничтожные сделки, общие положения о последствиях недействительности сделки.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27. Основания возникновения гражданских прав и обязанностей, момент возникновения права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28. Понятие и основания возникновения общей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lastRenderedPageBreak/>
        <w:t>29. Владение, пользование, распоряжение имуществом, находящимся в совместной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30. Совместная собственность супругов и распоряжение ею, собственность каждого из супругов.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32. Сроки исковой давности.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33. Заключение и прекращение брака.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34. Алиментные обязательства.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35. Права и обязанности родителей.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36. Усыновление (удочерение).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37. Опека и попечительство.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38. Собственность крестьянского (фермерского) хозяйства, раздел имущества крестьянского (фермерского) хозяйства.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39. Владение, пользование, распоряжение имуществом, находящимся в долевой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40. Основания прекращения права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43. Понятие, свобода, существенные условия, форма договора.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47. Предмет, форма, момент заключения, существенные условия договора продажи земельного участка.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48. Права на землю физических и юридических лиц.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49. Предмет, форма, момент заключения, существенные условия договора мены.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51. Предмет, форма, момент заключения, существенные условия договора постоянной ренты.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52. Предмет, форма, момент заключения, существенные условия договора пожизненной ренты.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53. Предмет, форма, момент заключения, существенные условия договора пожизненного содержания с иждивением.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54. Предмет, форма, момент заключения, существенные условия договора аренды.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55. Предмет, форма, момент заключения, существенные условия договора найма жилого помещения.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56. Предмет, форма, момент заключения, существенные условия договора безвозмездного пользования.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58. Обеспечение исполнения обязательств.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59. Прекращение обязательств.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60. Понятие и основания возникновения залога, предмет залога.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61. Договор о залоге, его форма и момент заключения. Регистрация уведомлений о залоге движимого имущества.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62. Основания и порядок обращения взыскания на заложенное имущество.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63. Реализация и способы реализации заложенного имущества.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64. Понятие, составление, выдача и содержание закладной.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65. Осуществление прав по закладной.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66. Восстановление прав по утраченной закладной.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67. Случаи возникновения залога в силу закона.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68. Перемена лиц в обязательстве.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69. Понятие и основание наследования, состав наследства. Время и место открытия наследства.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lastRenderedPageBreak/>
        <w:t>70. Недостойные наследники.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71. Наследование по завещанию. Понятие, свобода, тайна завещания. Назначение и </w:t>
      </w:r>
      <w:proofErr w:type="spellStart"/>
      <w:r>
        <w:rPr>
          <w:rFonts w:ascii="Roboto" w:hAnsi="Roboto"/>
          <w:color w:val="000000"/>
          <w:sz w:val="23"/>
          <w:szCs w:val="23"/>
        </w:rPr>
        <w:t>подназначение</w:t>
      </w:r>
      <w:proofErr w:type="spellEnd"/>
      <w:r>
        <w:rPr>
          <w:rFonts w:ascii="Roboto" w:hAnsi="Roboto"/>
          <w:color w:val="000000"/>
          <w:sz w:val="23"/>
          <w:szCs w:val="23"/>
        </w:rPr>
        <w:t xml:space="preserve"> наследника. Доли наследников на завещанное имущество.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72. Форма и порядок совершения завещаний.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73. Порядок нотариального удостоверения завещания.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75. Закрытое завещание. Порядок принятия и вскрытия конверта с завещанием.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76. Завещание при чрезвычайных обстоятельствах.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77. Завещательное распоряжение правами на денежные средства в банках.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78. Право на обязательную долю в наследстве.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81. Завещательный отказ. Завещательное возложение.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82. Наследование по закону. Очередность призвания к наследству.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83. Права супруга при наследовании.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85. Принятие наследства. Сроки и способы принятия наследства.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86. Отказ от наследства. Отказ от наследства в пользу других лиц. Сроки и способы отказа от наследства.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89. Порядок и сроки выдачи свидетельства о праве на наследство.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90. Общая собственность наследников. Раздел наследства по соглашению между наследниками.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92. Наследование прав, связанных с участием в потребительских кооперативах.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93. Наследование предприятия.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94. Наследование земельных участков, особенности раздела земельных участков.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95. Наследование имущества члена крестьянского (фермерского) хозяйства.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96. Наследование вещей, ограниченно </w:t>
      </w:r>
      <w:proofErr w:type="spellStart"/>
      <w:r>
        <w:rPr>
          <w:rFonts w:ascii="Roboto" w:hAnsi="Roboto"/>
          <w:color w:val="000000"/>
          <w:sz w:val="23"/>
          <w:szCs w:val="23"/>
        </w:rPr>
        <w:t>оборотоспособных</w:t>
      </w:r>
      <w:proofErr w:type="spellEnd"/>
      <w:r>
        <w:rPr>
          <w:rFonts w:ascii="Roboto" w:hAnsi="Roboto"/>
          <w:color w:val="000000"/>
          <w:sz w:val="23"/>
          <w:szCs w:val="23"/>
        </w:rPr>
        <w:t>. Наследование выморочного имущества.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97. Наследование невыплаченных сумм, предоставленных гражданину в качестве сре</w:t>
      </w:r>
      <w:proofErr w:type="gramStart"/>
      <w:r>
        <w:rPr>
          <w:rFonts w:ascii="Roboto" w:hAnsi="Roboto"/>
          <w:color w:val="000000"/>
          <w:sz w:val="23"/>
          <w:szCs w:val="23"/>
        </w:rPr>
        <w:t>дств к с</w:t>
      </w:r>
      <w:proofErr w:type="gramEnd"/>
      <w:r>
        <w:rPr>
          <w:rFonts w:ascii="Roboto" w:hAnsi="Roboto"/>
          <w:color w:val="000000"/>
          <w:sz w:val="23"/>
          <w:szCs w:val="23"/>
        </w:rPr>
        <w:t>уществованию.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98. Приращение наследственных долей.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99. Оформление наследства на имущество наследодателя, находящееся в совместной собственности.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102. Удостоверение фактов.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103. Депозит нотариуса.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105. Совершение протеста векселя нотариусом.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106. Понятие простого и переводного векселя и их реквизиты.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107. Место составления и подпись векселя, место платежа по векселю.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108. Понятие и виды индоссаментов.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109. Понятие и форма аваля, место его совершения, пределы ответственности авалиста.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lastRenderedPageBreak/>
        <w:t>110. Сроки платежа по векселю и их исчисление.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111. Принятие на хранение документов.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112. Совершение морских протестов.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113. Особенности ипотеки земельных участков.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114. Особенности ипотеки зданий и сооружений.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115. Особенности ипотеки жилых домов и квартир.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116. Завещания, приравненные к нотариально удостоверенным завещаниям, и правила их составления.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117. Принятие наследства по истечении установленного срока.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118. Право, подлежащее применению к отношениям по наследованию, осложненным иностранным элементом.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119. Наследование государственных наград, почетных и памятных знаков.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120. Особенности обеспечения исполнения обязательств по договору участия в долевом строительстве.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121. Особенности оборота земель сельскохозяйственного назначения.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122. Понятие земельной доли. Документы, удостоверяющие право на земельную долю.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123. Особенности оформления в упрощенном порядке прав граждан на земельный участок.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124. Особенности оформления в упрощенном порядке прав граждан на объекты недвижимости (кроме земельных участков).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125. Передача документов физических и юридических лиц другим физическим и юридическим лицам.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126. Обеспечение доказательств.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128. Государственная пошлина и нотариальный тариф. Порядок исчисления размера государственной пошлины и нотариального тарифа за удостоверение договоров, подлежащих оценке, и за выдачу свидетельства о праве на наследство.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129. Порядок установления размера платы за услуги правового и технического характера.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130. Льготы по оплате нотариальных действий.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131. Нотариальные действия, совершаемые удаленно. Сделки, удостоверенные двумя и более нотариусами.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261941" w:rsidRDefault="00261941" w:rsidP="00261941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7F2910" w:rsidRDefault="007F2910" w:rsidP="00261941">
      <w:pPr>
        <w:spacing w:after="0" w:line="240" w:lineRule="auto"/>
        <w:jc w:val="both"/>
      </w:pPr>
    </w:p>
    <w:sectPr w:rsidR="007F2910" w:rsidSect="002619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0"/>
    <w:rsid w:val="00261941"/>
    <w:rsid w:val="007F2910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941"/>
    <w:rPr>
      <w:color w:val="0000FF"/>
      <w:u w:val="single"/>
    </w:rPr>
  </w:style>
  <w:style w:type="paragraph" w:customStyle="1" w:styleId="s22">
    <w:name w:val="s_22"/>
    <w:basedOn w:val="a"/>
    <w:rsid w:val="0026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941"/>
    <w:rPr>
      <w:color w:val="0000FF"/>
      <w:u w:val="single"/>
    </w:rPr>
  </w:style>
  <w:style w:type="paragraph" w:customStyle="1" w:styleId="s22">
    <w:name w:val="s_22"/>
    <w:basedOn w:val="a"/>
    <w:rsid w:val="0026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8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2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4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8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26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64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5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23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84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67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5866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11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51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52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008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17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72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286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8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55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469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785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46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822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55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07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90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865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770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56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69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115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89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34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35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079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05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675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08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18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43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637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25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368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800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82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3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64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74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33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1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334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39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101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09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48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496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53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38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63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78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340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15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67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01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700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08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15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992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87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56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2064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89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26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836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204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8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50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612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68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320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670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26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62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08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156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96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911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70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86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74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21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222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04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1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32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55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43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51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239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6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64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4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83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51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10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700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24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979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1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93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50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772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124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516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56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2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107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5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73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7834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22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98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08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674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83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69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304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22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46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80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05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265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017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40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rant03.ru99-loc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1795</Words>
  <Characters>10236</Characters>
  <Application>Microsoft Office Word</Application>
  <DocSecurity>0</DocSecurity>
  <Lines>85</Lines>
  <Paragraphs>24</Paragraphs>
  <ScaleCrop>false</ScaleCrop>
  <Company>Минюст России</Company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Эжиева Фариза Султановна</dc:creator>
  <cp:keywords/>
  <dc:description/>
  <cp:lastModifiedBy>Эжиева Фариза Султановна</cp:lastModifiedBy>
  <cp:revision>3</cp:revision>
  <dcterms:created xsi:type="dcterms:W3CDTF">2023-02-17T12:00:00Z</dcterms:created>
  <dcterms:modified xsi:type="dcterms:W3CDTF">2023-02-17T12:04:00Z</dcterms:modified>
</cp:coreProperties>
</file>