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43" w:rsidRPr="000910A8" w:rsidRDefault="008F2B05" w:rsidP="008F2B05">
      <w:pPr>
        <w:jc w:val="center"/>
        <w:rPr>
          <w:b/>
          <w:sz w:val="24"/>
          <w:szCs w:val="24"/>
        </w:rPr>
      </w:pPr>
      <w:r w:rsidRPr="000910A8">
        <w:rPr>
          <w:b/>
          <w:sz w:val="24"/>
          <w:szCs w:val="24"/>
        </w:rPr>
        <w:t>Перечень льгот и мер социальной поддержки, пре</w:t>
      </w:r>
      <w:r w:rsidR="005B7013" w:rsidRPr="000910A8">
        <w:rPr>
          <w:b/>
          <w:sz w:val="24"/>
          <w:szCs w:val="24"/>
        </w:rPr>
        <w:t>доставляемы</w:t>
      </w:r>
      <w:r w:rsidR="00F872F2" w:rsidRPr="000910A8">
        <w:rPr>
          <w:b/>
          <w:sz w:val="24"/>
          <w:szCs w:val="24"/>
        </w:rPr>
        <w:t>х</w:t>
      </w:r>
      <w:r w:rsidRPr="000910A8">
        <w:rPr>
          <w:b/>
          <w:sz w:val="24"/>
          <w:szCs w:val="24"/>
        </w:rPr>
        <w:t xml:space="preserve">  в настоящее время военнослужащим и членам их семей в Республике Ингушетия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567"/>
        <w:gridCol w:w="10490"/>
        <w:gridCol w:w="3969"/>
      </w:tblGrid>
      <w:tr w:rsidR="008F2B05" w:rsidRPr="000910A8" w:rsidTr="005B7013">
        <w:tc>
          <w:tcPr>
            <w:tcW w:w="567" w:type="dxa"/>
          </w:tcPr>
          <w:p w:rsidR="008F2B05" w:rsidRPr="000910A8" w:rsidRDefault="008F2B05" w:rsidP="007C6C90">
            <w:pPr>
              <w:jc w:val="center"/>
              <w:rPr>
                <w:b/>
                <w:sz w:val="24"/>
                <w:szCs w:val="24"/>
              </w:rPr>
            </w:pPr>
            <w:r w:rsidRPr="000910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90" w:type="dxa"/>
          </w:tcPr>
          <w:p w:rsidR="008F2B05" w:rsidRPr="000910A8" w:rsidRDefault="008F2B05" w:rsidP="007C6C90">
            <w:pPr>
              <w:jc w:val="center"/>
              <w:rPr>
                <w:b/>
                <w:sz w:val="24"/>
                <w:szCs w:val="24"/>
              </w:rPr>
            </w:pPr>
            <w:r w:rsidRPr="000910A8">
              <w:rPr>
                <w:b/>
                <w:sz w:val="24"/>
                <w:szCs w:val="24"/>
              </w:rPr>
              <w:t>Льготы и меры социальной поддержки</w:t>
            </w:r>
          </w:p>
        </w:tc>
        <w:tc>
          <w:tcPr>
            <w:tcW w:w="3969" w:type="dxa"/>
          </w:tcPr>
          <w:p w:rsidR="008F2B05" w:rsidRPr="000910A8" w:rsidRDefault="008F2B05" w:rsidP="007C6C90">
            <w:pPr>
              <w:jc w:val="center"/>
              <w:rPr>
                <w:b/>
                <w:sz w:val="24"/>
                <w:szCs w:val="24"/>
              </w:rPr>
            </w:pPr>
            <w:r w:rsidRPr="000910A8">
              <w:rPr>
                <w:b/>
                <w:sz w:val="24"/>
                <w:szCs w:val="24"/>
              </w:rPr>
              <w:t>Вид, дата и номер нормативного правового акта, которым утверждены льготы и меры социальной поддержки</w:t>
            </w:r>
          </w:p>
        </w:tc>
      </w:tr>
      <w:tr w:rsidR="008F2B05" w:rsidRPr="000910A8" w:rsidTr="005B7013">
        <w:tc>
          <w:tcPr>
            <w:tcW w:w="567" w:type="dxa"/>
          </w:tcPr>
          <w:p w:rsidR="008F2B05" w:rsidRPr="000910A8" w:rsidRDefault="008F2B05" w:rsidP="007C6C90">
            <w:pPr>
              <w:jc w:val="center"/>
              <w:rPr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t>1</w:t>
            </w:r>
          </w:p>
        </w:tc>
        <w:tc>
          <w:tcPr>
            <w:tcW w:w="10490" w:type="dxa"/>
          </w:tcPr>
          <w:p w:rsidR="008F2B05" w:rsidRPr="000910A8" w:rsidRDefault="007C6C90" w:rsidP="00BA2C8A">
            <w:pPr>
              <w:ind w:firstLine="602"/>
              <w:jc w:val="both"/>
              <w:rPr>
                <w:rFonts w:cs="Arial"/>
                <w:color w:val="000000"/>
                <w:sz w:val="24"/>
                <w:szCs w:val="24"/>
              </w:rPr>
            </w:pPr>
            <w:proofErr w:type="gramStart"/>
            <w:r w:rsidRPr="000910A8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="008F2B05" w:rsidRPr="000910A8">
              <w:rPr>
                <w:rFonts w:cs="Arial"/>
                <w:color w:val="000000"/>
                <w:sz w:val="24"/>
                <w:szCs w:val="24"/>
              </w:rPr>
      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в соответствии со статьей 4 Закона Республики Ингушетия от 31 октября 2013 года №31-РЗ «Об обеспечении жилыми</w:t>
            </w:r>
            <w:proofErr w:type="gramEnd"/>
            <w:r w:rsidR="008F2B05" w:rsidRPr="000910A8">
              <w:rPr>
                <w:rFonts w:cs="Arial"/>
                <w:color w:val="000000"/>
                <w:sz w:val="24"/>
                <w:szCs w:val="24"/>
              </w:rPr>
              <w:t xml:space="preserve"> помещениями детей-сирот и детей, оставшихся без попечения родителей, лиц из числа детей-сирот и детей, оста</w:t>
            </w:r>
            <w:r w:rsidRPr="000910A8">
              <w:rPr>
                <w:rFonts w:cs="Arial"/>
                <w:color w:val="000000"/>
                <w:sz w:val="24"/>
                <w:szCs w:val="24"/>
              </w:rPr>
              <w:t>вшихся без попечения родителей»;</w:t>
            </w:r>
          </w:p>
          <w:p w:rsidR="008F2B05" w:rsidRPr="000910A8" w:rsidRDefault="007C6C90" w:rsidP="00BA2C8A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proofErr w:type="gramStart"/>
            <w:r w:rsidRPr="000910A8">
              <w:rPr>
                <w:rFonts w:ascii="PT Astra Serif" w:hAnsi="PT Astra Serif" w:cs="Arial"/>
              </w:rPr>
              <w:t>- д</w:t>
            </w:r>
            <w:r w:rsidR="008F2B05" w:rsidRPr="000910A8">
              <w:rPr>
                <w:rFonts w:ascii="PT Astra Serif" w:hAnsi="PT Astra Serif" w:cs="Arial"/>
              </w:rPr>
              <w:t>етям-сиротам и детям, оставшимся без попечения родителей, лицам из числа детей-сирот и детей, оставшихся без попечения родителей, имеющим право на обеспечение жилыми помещениями специализированного жилищного фонда по договорам найма специализированных жилых помещений и находящимся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</w:t>
            </w:r>
            <w:proofErr w:type="gramEnd"/>
            <w:r w:rsidR="008F2B05" w:rsidRPr="000910A8">
              <w:rPr>
                <w:rFonts w:ascii="PT Astra Serif" w:hAnsi="PT Astra Serif" w:cs="Arial"/>
              </w:rPr>
              <w:t xml:space="preserve"> </w:t>
            </w:r>
            <w:proofErr w:type="gramStart"/>
            <w:r w:rsidR="008F2B05" w:rsidRPr="000910A8">
              <w:rPr>
                <w:rFonts w:ascii="PT Astra Serif" w:hAnsi="PT Astra Serif" w:cs="Arial"/>
              </w:rPr>
              <w:t>получающим профессиональное образование, профессиональное обучение в случае предоставления заявителю в период обучения жилого помещения, либо проходящим военную службу по призыву, отбывающим наказание в исправительных учреждениях, ежемесячная денежная компенсация расходов по договору найма (поднайма) жилого помещения предоставляется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</w:t>
            </w:r>
            <w:proofErr w:type="gramEnd"/>
            <w:r w:rsidR="008F2B05" w:rsidRPr="000910A8">
              <w:rPr>
                <w:rFonts w:ascii="PT Astra Serif" w:hAnsi="PT Astra Serif" w:cs="Arial"/>
              </w:rPr>
              <w:t>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</w:t>
            </w:r>
            <w:r w:rsidRPr="000910A8">
              <w:rPr>
                <w:rFonts w:ascii="PT Astra Serif" w:hAnsi="PT Astra Serif" w:cs="Arial"/>
              </w:rPr>
              <w:t>я в исправительных учреждениях</w:t>
            </w:r>
          </w:p>
        </w:tc>
        <w:tc>
          <w:tcPr>
            <w:tcW w:w="3969" w:type="dxa"/>
          </w:tcPr>
          <w:p w:rsidR="008F2B05" w:rsidRPr="000910A8" w:rsidRDefault="008F2B05" w:rsidP="000910A8">
            <w:pPr>
              <w:jc w:val="both"/>
              <w:rPr>
                <w:b/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t>Закон Республики Ингушетия от 14.09.2007 № 31-РЗ «О мерах социальной поддержки детей-сирот и детей, оставшихся без попечения родителей»</w:t>
            </w:r>
            <w:bookmarkStart w:id="0" w:name="_GoBack"/>
            <w:bookmarkEnd w:id="0"/>
          </w:p>
        </w:tc>
      </w:tr>
      <w:tr w:rsidR="00032920" w:rsidRPr="000910A8" w:rsidTr="005B7013">
        <w:tc>
          <w:tcPr>
            <w:tcW w:w="567" w:type="dxa"/>
          </w:tcPr>
          <w:p w:rsidR="00032920" w:rsidRPr="000910A8" w:rsidRDefault="00032920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90" w:type="dxa"/>
          </w:tcPr>
          <w:p w:rsidR="00032920" w:rsidRPr="000910A8" w:rsidRDefault="00032920" w:rsidP="00990D12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военнослужащим в соответствии с </w:t>
            </w:r>
            <w:hyperlink r:id="rId5" w:tgtFrame="_self" w:history="1">
              <w:r w:rsidRPr="00D336C9">
                <w:rPr>
                  <w:rFonts w:eastAsia="Times New Roman" w:cs="Arial"/>
                  <w:sz w:val="24"/>
                  <w:szCs w:val="24"/>
                  <w:lang w:eastAsia="ru-RU"/>
                </w:rPr>
                <w:t>Федеральным законом от 27 мая 1998 года №76-ФЗ</w:t>
              </w:r>
            </w:hyperlink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 «О статусе военнослужащих», а также  гражданам, призванным Военным комиссариатом Республики Ингушетия на военную службу по мобилизации в соответствии с </w:t>
            </w:r>
            <w:hyperlink r:id="rId6" w:tgtFrame="_self" w:history="1">
              <w:r w:rsidRPr="00D336C9">
                <w:rPr>
                  <w:rFonts w:eastAsia="Times New Roman" w:cs="Arial"/>
                  <w:sz w:val="24"/>
                  <w:szCs w:val="24"/>
                  <w:lang w:eastAsia="ru-RU"/>
                </w:rPr>
                <w:t xml:space="preserve">Указом Президента Российской </w:t>
              </w:r>
              <w:r w:rsidRPr="00D336C9">
                <w:rPr>
                  <w:rFonts w:eastAsia="Times New Roman" w:cs="Arial"/>
                  <w:sz w:val="24"/>
                  <w:szCs w:val="24"/>
                  <w:lang w:eastAsia="ru-RU"/>
                </w:rPr>
                <w:lastRenderedPageBreak/>
                <w:t xml:space="preserve">Федерации от 21 сентября 2022 года №647 </w:t>
              </w:r>
            </w:hyperlink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«Об объявлении частичной мобилизации в Российской Федерации» и включенным в списки воинских частей Вооруженных Сил Российской Федерации </w:t>
            </w:r>
            <w:r w:rsidRPr="00D336C9">
              <w:rPr>
                <w:sz w:val="24"/>
                <w:szCs w:val="24"/>
              </w:rPr>
              <w:t xml:space="preserve"> предоставление бесплатно</w:t>
            </w:r>
            <w:proofErr w:type="gramEnd"/>
            <w:r w:rsidRPr="00D336C9">
              <w:rPr>
                <w:sz w:val="24"/>
                <w:szCs w:val="24"/>
              </w:rPr>
              <w:t xml:space="preserve"> однократно земельного участка для ведения личного подсобного хозяйства, индивидуального жилищного строительства или садоводства (по выбору гражданина)</w:t>
            </w:r>
          </w:p>
        </w:tc>
        <w:tc>
          <w:tcPr>
            <w:tcW w:w="3969" w:type="dxa"/>
          </w:tcPr>
          <w:p w:rsidR="00032920" w:rsidRPr="000910A8" w:rsidRDefault="00032920" w:rsidP="00990D12">
            <w:pPr>
              <w:pStyle w:val="text"/>
              <w:ind w:firstLine="0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 w:cs="Times New Roman"/>
              </w:rPr>
              <w:lastRenderedPageBreak/>
              <w:t xml:space="preserve">Закон Республики Ингушетия  от 14.12.2007 №50-РЗ «О регулировании земельных </w:t>
            </w:r>
            <w:r w:rsidRPr="000910A8">
              <w:rPr>
                <w:rFonts w:ascii="PT Astra Serif" w:hAnsi="PT Astra Serif" w:cs="Times New Roman"/>
              </w:rPr>
              <w:lastRenderedPageBreak/>
              <w:t>отношений»</w:t>
            </w:r>
          </w:p>
          <w:p w:rsidR="00032920" w:rsidRPr="000910A8" w:rsidRDefault="00032920" w:rsidP="00990D12">
            <w:pPr>
              <w:ind w:firstLine="601"/>
              <w:jc w:val="both"/>
              <w:rPr>
                <w:b/>
                <w:sz w:val="24"/>
                <w:szCs w:val="24"/>
              </w:rPr>
            </w:pPr>
          </w:p>
        </w:tc>
      </w:tr>
      <w:tr w:rsidR="00032920" w:rsidRPr="000910A8" w:rsidTr="005B7013">
        <w:tc>
          <w:tcPr>
            <w:tcW w:w="567" w:type="dxa"/>
          </w:tcPr>
          <w:p w:rsidR="00032920" w:rsidRPr="000910A8" w:rsidRDefault="00032920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490" w:type="dxa"/>
          </w:tcPr>
          <w:p w:rsidR="00032920" w:rsidRPr="000910A8" w:rsidRDefault="00032920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 w:cs="Arial"/>
              </w:rPr>
              <w:t>- предоставление путевок на санаторно-курортное лечение и бесплатного проезда на междугородном транспорте к месту лечения и обратно</w:t>
            </w:r>
          </w:p>
          <w:p w:rsidR="00032920" w:rsidRPr="000910A8" w:rsidRDefault="00032920" w:rsidP="00990D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32920" w:rsidRPr="000910A8" w:rsidRDefault="00032920" w:rsidP="00990D12">
            <w:pPr>
              <w:pStyle w:val="a4"/>
              <w:jc w:val="both"/>
              <w:rPr>
                <w:rFonts w:ascii="PT Astra Serif" w:hAnsi="PT Astra Serif"/>
                <w:b/>
              </w:rPr>
            </w:pPr>
            <w:r w:rsidRPr="000910A8">
              <w:rPr>
                <w:rFonts w:ascii="PT Astra Serif" w:hAnsi="PT Astra Serif"/>
              </w:rPr>
              <w:t>Постановление Правительства Республики Ингушетия от 10.05.2011 №152 «Об утверждении Порядка предоставления отдельным категориям граждан путевок на санаторно-курортное лечение и бесплатного проезда на междугороднем транспорте к месту лечения и обратно»</w:t>
            </w:r>
          </w:p>
        </w:tc>
      </w:tr>
      <w:tr w:rsidR="00BE7A0D" w:rsidRPr="000910A8" w:rsidTr="005B7013">
        <w:tc>
          <w:tcPr>
            <w:tcW w:w="567" w:type="dxa"/>
          </w:tcPr>
          <w:p w:rsidR="00BE7A0D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:rsidR="00BE7A0D" w:rsidRDefault="00BE7A0D" w:rsidP="00990D12">
            <w:pPr>
              <w:pStyle w:val="a4"/>
              <w:ind w:firstLine="709"/>
              <w:jc w:val="both"/>
              <w:rPr>
                <w:rFonts w:ascii="PT Astra Serif" w:hAnsi="PT Astra Serif" w:cs="Arial"/>
                <w:color w:val="000000"/>
              </w:rPr>
            </w:pPr>
            <w:r w:rsidRPr="000910A8">
              <w:rPr>
                <w:rFonts w:ascii="PT Astra Serif" w:hAnsi="PT Astra Serif" w:cs="Arial"/>
              </w:rPr>
              <w:t>- право на получение бесплатной юридической помощи на территории Республики Ингушетия имеют</w:t>
            </w:r>
            <w:r w:rsidRPr="000910A8">
              <w:rPr>
                <w:rFonts w:ascii="PT Astra Serif" w:hAnsi="PT Astra Serif" w:cs="Arial"/>
                <w:color w:val="000000"/>
              </w:rPr>
              <w:t xml:space="preserve"> граждане Российской Федерации</w:t>
            </w:r>
            <w:r>
              <w:rPr>
                <w:rFonts w:ascii="PT Astra Serif" w:hAnsi="PT Astra Serif" w:cs="Arial"/>
                <w:color w:val="000000"/>
              </w:rPr>
              <w:t>:</w:t>
            </w:r>
          </w:p>
          <w:p w:rsidR="00BE7A0D" w:rsidRDefault="00BE7A0D" w:rsidP="00990D12">
            <w:pPr>
              <w:pStyle w:val="a4"/>
              <w:ind w:firstLine="709"/>
              <w:jc w:val="both"/>
              <w:rPr>
                <w:rFonts w:ascii="PT Astra Serif" w:hAnsi="PT Astra Serif" w:cs="Arial"/>
                <w:color w:val="000000"/>
              </w:rPr>
            </w:pPr>
            <w:r w:rsidRPr="000910A8">
              <w:rPr>
                <w:rFonts w:ascii="PT Astra Serif" w:hAnsi="PT Astra Serif" w:cs="Arial"/>
                <w:color w:val="000000"/>
              </w:rPr>
              <w:t xml:space="preserve">призванные на территории Республики Ингушетия на военную службу по мобилизации в Вооруженные Силы Российской Федерации в соответствии с </w:t>
            </w:r>
            <w:hyperlink r:id="rId7" w:tgtFrame="_self" w:history="1">
              <w:r w:rsidRPr="000910A8">
                <w:rPr>
                  <w:rStyle w:val="1"/>
                  <w:rFonts w:ascii="PT Astra Serif" w:hAnsi="PT Astra Serif" w:cs="Arial"/>
                </w:rPr>
                <w:t>Указом</w:t>
              </w:r>
            </w:hyperlink>
            <w:r w:rsidRPr="000910A8">
              <w:rPr>
                <w:rFonts w:ascii="PT Astra Serif" w:hAnsi="PT Astra Serif" w:cs="Arial"/>
                <w:color w:val="000000"/>
              </w:rPr>
              <w:t xml:space="preserve"> Президента Российской Федерации от 21 сентября 2022 года </w:t>
            </w:r>
            <w:r>
              <w:rPr>
                <w:rFonts w:ascii="PT Astra Serif" w:hAnsi="PT Astra Serif" w:cs="Arial"/>
                <w:color w:val="000000"/>
              </w:rPr>
              <w:t>№</w:t>
            </w:r>
            <w:r w:rsidRPr="000910A8">
              <w:rPr>
                <w:rFonts w:ascii="PT Astra Serif" w:hAnsi="PT Astra Serif" w:cs="Arial"/>
                <w:color w:val="000000"/>
              </w:rPr>
              <w:t xml:space="preserve"> 647 "Об объявлении частичной мобилизации в Российской Федерации" (далее - мобилизованные граждане), и члены их семей с момента мобилизации гражданина, а также в течени</w:t>
            </w:r>
            <w:proofErr w:type="gramStart"/>
            <w:r w:rsidRPr="000910A8">
              <w:rPr>
                <w:rFonts w:ascii="PT Astra Serif" w:hAnsi="PT Astra Serif" w:cs="Arial"/>
                <w:color w:val="000000"/>
              </w:rPr>
              <w:t>и</w:t>
            </w:r>
            <w:proofErr w:type="gramEnd"/>
            <w:r w:rsidRPr="000910A8">
              <w:rPr>
                <w:rFonts w:ascii="PT Astra Serif" w:hAnsi="PT Astra Serif" w:cs="Arial"/>
                <w:color w:val="000000"/>
              </w:rPr>
              <w:t xml:space="preserve"> трех лет со дня его увольнения с военной службы - по вопросам защиты их прав и интересов, за исключением споров в сфере предпринимательской деятельности и оказания юридической помощи в уголовном судопроизводстве</w:t>
            </w:r>
            <w:r>
              <w:rPr>
                <w:rFonts w:ascii="PT Astra Serif" w:hAnsi="PT Astra Serif" w:cs="Arial"/>
                <w:color w:val="000000"/>
              </w:rPr>
              <w:t>;</w:t>
            </w:r>
          </w:p>
          <w:p w:rsidR="00BE7A0D" w:rsidRPr="00D336C9" w:rsidRDefault="00BE7A0D" w:rsidP="00990D12">
            <w:pPr>
              <w:pStyle w:val="a4"/>
              <w:ind w:firstLine="709"/>
              <w:jc w:val="both"/>
              <w:rPr>
                <w:rFonts w:ascii="PT Astra Serif" w:hAnsi="PT Astra Serif" w:cs="Arial"/>
              </w:rPr>
            </w:pPr>
            <w:proofErr w:type="gramStart"/>
            <w:r w:rsidRPr="00D336C9">
              <w:rPr>
                <w:rFonts w:ascii="PT Astra Serif" w:hAnsi="PT Astra Serif" w:cs="Arial"/>
              </w:rPr>
              <w:t xml:space="preserve">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</w:t>
            </w:r>
            <w:hyperlink r:id="rId8" w:tgtFrame="_self" w:history="1">
              <w:r w:rsidRPr="00D336C9">
                <w:rPr>
                  <w:rStyle w:val="hyperlink"/>
                  <w:rFonts w:ascii="PT Astra Serif" w:hAnsi="PT Astra Serif" w:cs="Arial"/>
                  <w:color w:val="auto"/>
                </w:rPr>
                <w:t>Федерального закона от 31 мая 1996 года № 61-ФЗ</w:t>
              </w:r>
            </w:hyperlink>
            <w:r w:rsidRPr="00D336C9">
              <w:rPr>
                <w:rFonts w:ascii="PT Astra Serif" w:hAnsi="PT Astra Serif" w:cs="Arial"/>
              </w:rPr>
              <w:t xml:space="preserve">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Pr="00D336C9">
              <w:rPr>
                <w:rFonts w:ascii="PT Astra Serif" w:hAnsi="PT Astra Serif" w:cs="Arial"/>
              </w:rPr>
              <w:t xml:space="preserve">, </w:t>
            </w:r>
            <w:proofErr w:type="gramStart"/>
            <w:r w:rsidRPr="00D336C9">
              <w:rPr>
                <w:rFonts w:ascii="PT Astra Serif" w:hAnsi="PT Astra Serif" w:cs="Arial"/>
              </w:rPr>
              <w:t xml:space="preserve">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</w:t>
            </w:r>
            <w:r w:rsidRPr="00D336C9">
              <w:rPr>
                <w:rFonts w:ascii="PT Astra Serif" w:hAnsi="PT Astra Serif" w:cs="Arial"/>
              </w:rPr>
              <w:lastRenderedPageBreak/>
              <w:t>указанных территориях служащие</w:t>
            </w:r>
            <w:proofErr w:type="gramEnd"/>
            <w:r w:rsidRPr="00D336C9">
              <w:rPr>
                <w:rFonts w:ascii="PT Astra Serif" w:hAnsi="PT Astra Serif" w:cs="Arial"/>
              </w:rPr>
              <w:t xml:space="preserve">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3969" w:type="dxa"/>
          </w:tcPr>
          <w:p w:rsidR="00BE7A0D" w:rsidRPr="000910A8" w:rsidRDefault="00BE7A0D" w:rsidP="00990D12">
            <w:pPr>
              <w:jc w:val="both"/>
              <w:rPr>
                <w:b/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lastRenderedPageBreak/>
              <w:t>Закон Республики Ингушетия от 06.06.2013 № 12-РЗ «О некоторых вопросах обеспечения оказания гражданам бесплатной юридической помощи на территории Республики Ингушетии»</w:t>
            </w:r>
          </w:p>
        </w:tc>
      </w:tr>
      <w:tr w:rsidR="00BE7A0D" w:rsidRPr="000910A8" w:rsidTr="005B7013">
        <w:tc>
          <w:tcPr>
            <w:tcW w:w="567" w:type="dxa"/>
          </w:tcPr>
          <w:p w:rsidR="00BE7A0D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0490" w:type="dxa"/>
          </w:tcPr>
          <w:p w:rsidR="00BE7A0D" w:rsidRPr="00D336C9" w:rsidRDefault="00BE7A0D" w:rsidP="00990D12">
            <w:pPr>
              <w:ind w:firstLine="602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>Следующие категории граждан:</w:t>
            </w:r>
          </w:p>
          <w:p w:rsidR="00BE7A0D" w:rsidRPr="00D336C9" w:rsidRDefault="00BE7A0D" w:rsidP="00990D12">
            <w:pPr>
              <w:ind w:firstLine="602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а) участники специальной военной операции, зарегистрированные по месту жительства и проживающие на территории Республики Ингушетия; </w:t>
            </w:r>
          </w:p>
          <w:p w:rsidR="00BE7A0D" w:rsidRPr="00D336C9" w:rsidRDefault="00BE7A0D" w:rsidP="00990D12">
            <w:pPr>
              <w:ind w:firstLine="602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б) члены семьи участника специальной военной операции, в том числе погибших (умерших) участников специальной военной операции, зарегистрированные по месту жительства и проживающие на территории Республики Ингушетия. </w:t>
            </w:r>
          </w:p>
          <w:p w:rsidR="00BE7A0D" w:rsidRPr="00D336C9" w:rsidRDefault="00BE7A0D" w:rsidP="00990D12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r w:rsidRPr="00D336C9">
              <w:rPr>
                <w:rFonts w:ascii="PT Astra Serif" w:hAnsi="PT Astra Serif"/>
              </w:rPr>
              <w:t>имеют право на следующие льготы:</w:t>
            </w:r>
          </w:p>
          <w:p w:rsidR="00BE7A0D" w:rsidRPr="000910A8" w:rsidRDefault="00BE7A0D" w:rsidP="00990D12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-внеочередное зачисление в государственные образовательные организации Республики Ингушетия, реализующие программу дошкольного образования;</w:t>
            </w:r>
          </w:p>
          <w:p w:rsidR="00BE7A0D" w:rsidRPr="000910A8" w:rsidRDefault="00BE7A0D" w:rsidP="00990D12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освобождение от платы, взимаемой за присмотр и уход за ребенком в государственных образовательных организациях Республики Ингушетия, реализующих программы дошкольного образования;</w:t>
            </w:r>
          </w:p>
          <w:p w:rsidR="00BE7A0D" w:rsidRPr="000910A8" w:rsidRDefault="00BE7A0D" w:rsidP="00990D12">
            <w:pPr>
              <w:pStyle w:val="a4"/>
              <w:ind w:firstLine="602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 xml:space="preserve">- обеспечение бесплатного одноразового горячего питания обучающихся </w:t>
            </w:r>
            <w:r>
              <w:rPr>
                <w:rStyle w:val="7pt"/>
                <w:rFonts w:ascii="PT Astra Serif" w:hAnsi="PT Astra Serif"/>
                <w:sz w:val="24"/>
                <w:szCs w:val="24"/>
              </w:rPr>
              <w:t>5-1</w:t>
            </w:r>
            <w:r w:rsidRPr="000910A8">
              <w:rPr>
                <w:rStyle w:val="7pt"/>
                <w:rFonts w:ascii="PT Astra Serif" w:hAnsi="PT Astra Serif"/>
                <w:sz w:val="24"/>
                <w:szCs w:val="24"/>
              </w:rPr>
              <w:t>1</w:t>
            </w:r>
            <w:r w:rsidRPr="000910A8">
              <w:rPr>
                <w:rFonts w:ascii="PT Astra Serif" w:hAnsi="PT Astra Serif"/>
              </w:rPr>
              <w:t>классов в государственных образовательных ор</w:t>
            </w:r>
            <w:r>
              <w:rPr>
                <w:rFonts w:ascii="PT Astra Serif" w:hAnsi="PT Astra Serif"/>
              </w:rPr>
              <w:t xml:space="preserve">ганизациях Республики Ингушетия; </w:t>
            </w:r>
            <w:r w:rsidRPr="000B6316">
              <w:rPr>
                <w:rFonts w:ascii="PT Astra Serif" w:hAnsi="PT Astra Serif" w:cs="Arial"/>
              </w:rPr>
              <w:t>студентам государственных образовательных организаций Республики Ингушетия, реализующих программы среднего профессионального образования;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0910A8">
              <w:rPr>
                <w:rFonts w:ascii="PT Astra Serif" w:hAnsi="PT Astra Serif"/>
              </w:rPr>
              <w:t xml:space="preserve">- обеспечение преимущественного права зачисления в государственные образовательные организации Республики Ингушетия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части 7 статьи 71 </w:t>
            </w:r>
            <w:hyperlink r:id="rId9" w:tgtFrame="_self" w:history="1">
              <w:r w:rsidRPr="000910A8">
                <w:rPr>
                  <w:rStyle w:val="1"/>
                  <w:rFonts w:ascii="PT Astra Serif" w:hAnsi="PT Astra Serif"/>
                </w:rPr>
                <w:t>Федерального закона от 29 декабря 2012 г. № 273-ФЗ</w:t>
              </w:r>
            </w:hyperlink>
            <w:r w:rsidRPr="000910A8">
              <w:rPr>
                <w:rFonts w:ascii="PT Astra Serif" w:hAnsi="PT Astra Serif"/>
              </w:rPr>
              <w:t xml:space="preserve"> «Об образовании в Российской Федерации»;</w:t>
            </w:r>
            <w:proofErr w:type="gramEnd"/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обеспечение права на отсрочку (рассрочку) от оплаты за обучение в образовательных организациях Республики Ингушетия среднего профессионального образования при получении первого образования;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обеспечение приоритетного заключения договоров на целевое обучение в высших и средних профессиональных образовательных организациях за счет средств бюджета Республики Ингушетии, в том числе в иных субъектах Российской Федерации.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 xml:space="preserve">- обеспечение членам семей оказания услуг в форме социального обслуживания на дому признанным в установленном порядке, нуждающимися в социальном обслуживании (независимо </w:t>
            </w:r>
            <w:r w:rsidRPr="000910A8">
              <w:rPr>
                <w:rFonts w:ascii="PT Astra Serif" w:hAnsi="PT Astra Serif"/>
              </w:rPr>
              <w:lastRenderedPageBreak/>
              <w:t>от состава семьи и без учета уровня доходов семьи) гражданам пожилого возраста, частично утратившим способность к самообслуживанию в связи с преклонным возрастом, болезнью, и инвалидам I или 11 группы;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обеспечение членам семей принятия в первоочередном порядке на социальное обслуживание в организациях, включенных в Реестр поставщиков социальных услуг Республики Ингушетия, членов семей, признанных нуждающимися в социальном обслуживании в стационарной форме, независимо от состава семьи;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proofErr w:type="gramStart"/>
            <w:r w:rsidRPr="000910A8">
              <w:rPr>
                <w:rFonts w:ascii="PT Astra Serif" w:hAnsi="PT Astra Serif"/>
              </w:rPr>
              <w:t>- обеспечение оказания службами занятости населения Республики Ингушетия в установленном законодательством порядке членам семей участников специальной военной операции, государственных услуг по содействию в поиске подходящей работы, организации профессиональной ориентации, организации временного трудоустройства несовершеннолетних граждан в возрасте от 14 до 18 лет в свободное от учебы время, организации профессионального обучения, дополнительного профессионального образования;</w:t>
            </w:r>
            <w:proofErr w:type="gramEnd"/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 xml:space="preserve">- предоставление ежемесячной денежной компенсации в размере </w:t>
            </w:r>
            <w:r w:rsidRPr="000910A8">
              <w:rPr>
                <w:rStyle w:val="a20"/>
                <w:rFonts w:ascii="PT Astra Serif" w:hAnsi="PT Astra Serif"/>
                <w:i w:val="0"/>
                <w:iCs w:val="0"/>
                <w:sz w:val="24"/>
                <w:szCs w:val="24"/>
              </w:rPr>
              <w:t>50</w:t>
            </w:r>
            <w:r w:rsidRPr="000910A8">
              <w:rPr>
                <w:rStyle w:val="georgia"/>
                <w:rFonts w:ascii="PT Astra Serif" w:hAnsi="PT Astra Serif"/>
                <w:sz w:val="24"/>
                <w:szCs w:val="24"/>
              </w:rPr>
              <w:t>%</w:t>
            </w:r>
            <w:r w:rsidRPr="000910A8">
              <w:rPr>
                <w:rFonts w:ascii="PT Astra Serif" w:hAnsi="PT Astra Serif"/>
              </w:rPr>
              <w:t xml:space="preserve"> коммунальных услуг в пределах установленных нормативов потребления коммунальных услуг одному из членов семьи по жилому помещению, сведения о котором указаны в заявлении о предоставлении компенсации;</w:t>
            </w:r>
          </w:p>
          <w:p w:rsidR="00BE7A0D" w:rsidRPr="000910A8" w:rsidRDefault="00BE7A0D" w:rsidP="00990D12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10A8">
              <w:rPr>
                <w:rFonts w:ascii="PT Astra Serif" w:hAnsi="PT Astra Serif"/>
                <w:sz w:val="24"/>
                <w:szCs w:val="24"/>
              </w:rPr>
              <w:t>- предоставление бесплатных услуг по организации отдыха и оздоровления детей членам семей участников специальной военной операции, в организациях отдыха и оздоровления детей Республики Ингушетия;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обеспечение содействия родителям участников специальной военной операции, в прохождении диспансеризации определенных гру</w:t>
            </w:r>
            <w:proofErr w:type="gramStart"/>
            <w:r w:rsidRPr="000910A8">
              <w:rPr>
                <w:rFonts w:ascii="PT Astra Serif" w:hAnsi="PT Astra Serif"/>
              </w:rPr>
              <w:t>пп взр</w:t>
            </w:r>
            <w:proofErr w:type="gramEnd"/>
            <w:r w:rsidRPr="000910A8">
              <w:rPr>
                <w:rFonts w:ascii="PT Astra Serif" w:hAnsi="PT Astra Serif"/>
              </w:rPr>
              <w:t>ослого населения, профилактических медицинских осмотров (за исключением обязательных предварительных и периодических медицинских осмотров работников, предусмотренных частью первой статьи 220 Трудового кодекса Российской Федерации), обеспечении лекарственными препаратами для медицинского применения (по медицинским показаниям) в порядке, установленном законодательством;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- обеспечение оказания членам семей участников специальной военной операции первоочередного направления на лечение по квотам в государственные медицинские организации, в том числе иных субъектов Российской Федерации;</w:t>
            </w:r>
          </w:p>
          <w:p w:rsidR="00BE7A0D" w:rsidRPr="000910A8" w:rsidRDefault="00BE7A0D" w:rsidP="00990D12">
            <w:pPr>
              <w:pStyle w:val="a4"/>
              <w:ind w:firstLine="709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 w:cs="Arial"/>
              </w:rPr>
              <w:t>-предоставление участникам специальной военной операции права на получение услуг по бесплатному изготовлению и ремонту зубных протезов (за исключением протезов из драгоценных металлов и металлокерамики);</w:t>
            </w:r>
          </w:p>
          <w:p w:rsidR="00BE7A0D" w:rsidRPr="000910A8" w:rsidRDefault="00BE7A0D" w:rsidP="00990D12">
            <w:pPr>
              <w:pStyle w:val="11"/>
              <w:spacing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10A8">
              <w:rPr>
                <w:rFonts w:ascii="PT Astra Serif" w:hAnsi="PT Astra Serif"/>
                <w:sz w:val="24"/>
                <w:szCs w:val="24"/>
              </w:rPr>
              <w:t>- оказание и</w:t>
            </w:r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сполнительными органами государственной власти Республики Ингушетия и подведомственными им учреждениями </w:t>
            </w:r>
            <w:r w:rsidRPr="000910A8">
              <w:rPr>
                <w:rFonts w:ascii="PT Astra Serif" w:hAnsi="PT Astra Serif"/>
                <w:sz w:val="24"/>
                <w:szCs w:val="24"/>
              </w:rPr>
              <w:t xml:space="preserve">членам семей участников специальной военной операции </w:t>
            </w:r>
            <w:r w:rsidRPr="000910A8">
              <w:rPr>
                <w:rFonts w:ascii="PT Astra Serif" w:hAnsi="PT Astra Serif"/>
                <w:sz w:val="24"/>
                <w:szCs w:val="24"/>
              </w:rPr>
              <w:lastRenderedPageBreak/>
              <w:t>бесплатной юридической помощи в виде правового консультирования в устной и письменной формах по вопросам, относящимся к их компетенции, в порядке, установленном законодательством Российской Федерации для рассмотрения обращений граждан, осуществлять их внеочередной прием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proofErr w:type="gramEnd"/>
          </w:p>
          <w:p w:rsidR="00BE7A0D" w:rsidRPr="00D336C9" w:rsidRDefault="00BE7A0D" w:rsidP="00990D12">
            <w:pPr>
              <w:ind w:firstLine="709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- </w:t>
            </w: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предоставление участникам специальной военной операции или уполномоченным членам семьи меры социальной поддержки в виде единовременной денежной выплаты в размере 400 000 рублей; </w:t>
            </w:r>
          </w:p>
          <w:p w:rsidR="00BE7A0D" w:rsidRPr="00D336C9" w:rsidRDefault="00BE7A0D" w:rsidP="00990D12">
            <w:pPr>
              <w:ind w:firstLine="709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-</w:t>
            </w: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 предоставление компенсационных выплат в размере 1 400 рублей участникам специальной военной операции за прохождение добровольной геномной регистрации; </w:t>
            </w:r>
          </w:p>
          <w:p w:rsidR="00BE7A0D" w:rsidRPr="000910A8" w:rsidRDefault="00BE7A0D" w:rsidP="00990D12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-</w:t>
            </w:r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 xml:space="preserve"> предоставление единовременной материальной помощи в размере 400 000 рублей члену семьи участника специальной военной операции, погибшег</w:t>
            </w:r>
            <w:proofErr w:type="gramStart"/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>о(</w:t>
            </w:r>
            <w:proofErr w:type="gramEnd"/>
            <w:r w:rsidRPr="00D336C9">
              <w:rPr>
                <w:rFonts w:eastAsia="Times New Roman" w:cs="Arial"/>
                <w:sz w:val="24"/>
                <w:szCs w:val="24"/>
                <w:lang w:eastAsia="ru-RU"/>
              </w:rPr>
              <w:t>умершего) при выполнении задач в ходе специальной военной операции, погребение которого осуществляется на территории Республики Ингушети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969" w:type="dxa"/>
          </w:tcPr>
          <w:p w:rsidR="00BE7A0D" w:rsidRPr="000910A8" w:rsidRDefault="00BE7A0D" w:rsidP="00990D12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0910A8">
              <w:rPr>
                <w:sz w:val="24"/>
                <w:szCs w:val="24"/>
              </w:rPr>
              <w:lastRenderedPageBreak/>
              <w:t>Указ Главы Республики Ингушетия от 01.11.2022 № 206  «О</w:t>
            </w:r>
            <w:r w:rsidRPr="000910A8">
              <w:rPr>
                <w:rFonts w:cs="Arial"/>
                <w:bCs/>
                <w:sz w:val="24"/>
                <w:szCs w:val="24"/>
              </w:rPr>
              <w:t xml:space="preserve"> дополнительных мерах социальной поддержки граждан (членов их семей), призванных на военную службу по мобилизации, поступивших на военную службу по контракту, заключивших контракт о добровольном содействии в выполнении задач, возложенных на вооруженные силы РФ, военнослужащих срочной военной службы, принимавших участие в специальной военной операции»</w:t>
            </w:r>
            <w:proofErr w:type="gramEnd"/>
          </w:p>
        </w:tc>
      </w:tr>
      <w:tr w:rsidR="00BE7A0D" w:rsidRPr="000910A8" w:rsidTr="005B7013">
        <w:tc>
          <w:tcPr>
            <w:tcW w:w="567" w:type="dxa"/>
          </w:tcPr>
          <w:p w:rsidR="00BE7A0D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490" w:type="dxa"/>
          </w:tcPr>
          <w:p w:rsidR="00BE7A0D" w:rsidRPr="000910A8" w:rsidRDefault="00BE7A0D" w:rsidP="00990D12">
            <w:pPr>
              <w:pStyle w:val="11"/>
              <w:spacing w:line="240" w:lineRule="auto"/>
              <w:ind w:firstLine="60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10A8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- </w:t>
            </w:r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Медицинская реабилитация </w:t>
            </w: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включает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в том числе продолжительную медицинскую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</w:t>
            </w: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(</w:t>
            </w: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р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аздел </w:t>
            </w:r>
            <w:r w:rsidRPr="000910A8">
              <w:rPr>
                <w:rFonts w:ascii="PT Astra Serif" w:hAnsi="PT Astra Serif" w:cs="Arial"/>
                <w:sz w:val="24"/>
                <w:szCs w:val="24"/>
                <w:lang w:val="en-US"/>
              </w:rPr>
              <w:t>II</w:t>
            </w:r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Программы);</w:t>
            </w:r>
          </w:p>
          <w:p w:rsidR="00BE7A0D" w:rsidRPr="00D336C9" w:rsidRDefault="00BE7A0D" w:rsidP="00990D12">
            <w:pPr>
              <w:pStyle w:val="11"/>
              <w:spacing w:line="240" w:lineRule="auto"/>
              <w:ind w:firstLine="602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- в рамках территориальной программы за счет бюджетных ассигнований бюджета республики и средств обязательного медицинского страхования осуществляется финансовое обеспечение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gramStart"/>
            <w:r w:rsidRPr="000910A8">
              <w:rPr>
                <w:rFonts w:ascii="PT Astra Serif" w:hAnsi="PT Astra Serif" w:cs="Arial"/>
                <w:sz w:val="24"/>
                <w:szCs w:val="24"/>
              </w:rPr>
              <w:t>целях</w:t>
            </w:r>
            <w:proofErr w:type="gramEnd"/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определения годности граждан к военной или приравненной к ней службе (раздел </w:t>
            </w:r>
            <w:r w:rsidRPr="000910A8">
              <w:rPr>
                <w:rFonts w:ascii="PT Astra Serif" w:hAnsi="PT Astra Serif" w:cs="Arial"/>
                <w:sz w:val="24"/>
                <w:szCs w:val="24"/>
                <w:lang w:val="en-US"/>
              </w:rPr>
              <w:t>V</w:t>
            </w:r>
            <w:r w:rsidRPr="000910A8">
              <w:rPr>
                <w:rFonts w:ascii="PT Astra Serif" w:hAnsi="PT Astra Serif" w:cs="Arial"/>
                <w:sz w:val="24"/>
                <w:szCs w:val="24"/>
              </w:rPr>
              <w:t xml:space="preserve"> Программы)</w:t>
            </w:r>
          </w:p>
        </w:tc>
        <w:tc>
          <w:tcPr>
            <w:tcW w:w="3969" w:type="dxa"/>
          </w:tcPr>
          <w:p w:rsidR="00BE7A0D" w:rsidRPr="000910A8" w:rsidRDefault="00BE7A0D" w:rsidP="00990D12">
            <w:pPr>
              <w:jc w:val="both"/>
              <w:rPr>
                <w:b/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t>Постановление Правительства Республики Ингушетия от 06.03.2024 № 32 «Об утверждении Программы государственных гарантий бесплатного оказания медицинской помощи гражданам в республике Ингушетия на 2024 год и на плановый период 2025 и 2026 годов»</w:t>
            </w:r>
          </w:p>
        </w:tc>
      </w:tr>
      <w:tr w:rsidR="008F2B05" w:rsidRPr="000910A8" w:rsidTr="005B7013">
        <w:tc>
          <w:tcPr>
            <w:tcW w:w="567" w:type="dxa"/>
          </w:tcPr>
          <w:p w:rsidR="008F2B05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490" w:type="dxa"/>
          </w:tcPr>
          <w:p w:rsidR="008F2B05" w:rsidRPr="000910A8" w:rsidRDefault="007C6C90" w:rsidP="007B4E3C">
            <w:pPr>
              <w:ind w:firstLine="602"/>
              <w:jc w:val="both"/>
              <w:rPr>
                <w:sz w:val="24"/>
                <w:szCs w:val="24"/>
              </w:rPr>
            </w:pPr>
            <w:r w:rsidRPr="000910A8">
              <w:rPr>
                <w:rFonts w:cs="Arial"/>
                <w:sz w:val="24"/>
                <w:szCs w:val="24"/>
              </w:rPr>
              <w:t xml:space="preserve">- </w:t>
            </w:r>
            <w:r w:rsidR="008F2B05" w:rsidRPr="000910A8">
              <w:rPr>
                <w:rFonts w:cs="Arial"/>
                <w:sz w:val="24"/>
                <w:szCs w:val="24"/>
              </w:rPr>
              <w:t>предоставлени</w:t>
            </w:r>
            <w:r w:rsidRPr="000910A8">
              <w:rPr>
                <w:rFonts w:cs="Arial"/>
                <w:sz w:val="24"/>
                <w:szCs w:val="24"/>
              </w:rPr>
              <w:t>е</w:t>
            </w:r>
            <w:r w:rsidR="008F2B05" w:rsidRPr="000910A8">
              <w:rPr>
                <w:rFonts w:cs="Arial"/>
                <w:sz w:val="24"/>
                <w:szCs w:val="24"/>
              </w:rPr>
              <w:t xml:space="preserve"> в 202</w:t>
            </w:r>
            <w:r w:rsidR="007B4E3C" w:rsidRPr="000910A8">
              <w:rPr>
                <w:rFonts w:cs="Arial"/>
                <w:sz w:val="24"/>
                <w:szCs w:val="24"/>
              </w:rPr>
              <w:t>4 и 2025 годах</w:t>
            </w:r>
            <w:r w:rsidR="008F2B05" w:rsidRPr="000910A8">
              <w:rPr>
                <w:rFonts w:cs="Arial"/>
                <w:sz w:val="24"/>
                <w:szCs w:val="24"/>
              </w:rPr>
              <w:t xml:space="preserve"> субсидий льготным категориям граждан Российской Федерации на покупку и установку газоиспользующего </w:t>
            </w:r>
            <w:proofErr w:type="gramStart"/>
            <w:r w:rsidR="008F2B05" w:rsidRPr="000910A8">
              <w:rPr>
                <w:rFonts w:cs="Arial"/>
                <w:sz w:val="24"/>
                <w:szCs w:val="24"/>
              </w:rPr>
              <w:t>оборудования</w:t>
            </w:r>
            <w:proofErr w:type="gramEnd"/>
            <w:r w:rsidR="008F2B05" w:rsidRPr="000910A8">
              <w:rPr>
                <w:rFonts w:cs="Arial"/>
                <w:sz w:val="24"/>
                <w:szCs w:val="24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социальной газификации (</w:t>
            </w:r>
            <w:proofErr w:type="spellStart"/>
            <w:r w:rsidR="008F2B05" w:rsidRPr="000910A8">
              <w:rPr>
                <w:rFonts w:cs="Arial"/>
                <w:sz w:val="24"/>
                <w:szCs w:val="24"/>
              </w:rPr>
              <w:t>догазификации</w:t>
            </w:r>
            <w:proofErr w:type="spellEnd"/>
            <w:r w:rsidR="008F2B05" w:rsidRPr="000910A8">
              <w:rPr>
                <w:rFonts w:cs="Arial"/>
                <w:sz w:val="24"/>
                <w:szCs w:val="24"/>
              </w:rPr>
              <w:t>) в Республике Ингушетия</w:t>
            </w:r>
          </w:p>
        </w:tc>
        <w:tc>
          <w:tcPr>
            <w:tcW w:w="3969" w:type="dxa"/>
          </w:tcPr>
          <w:p w:rsidR="008F2B05" w:rsidRPr="000910A8" w:rsidRDefault="008F2B05" w:rsidP="000910A8">
            <w:pPr>
              <w:jc w:val="both"/>
              <w:rPr>
                <w:b/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t>Постановление Правительства Республики Ингушетия от 19.04.2024 № 70 «Об утверждении Порядка предоставления в 2024</w:t>
            </w:r>
            <w:r w:rsidR="007B4E3C" w:rsidRPr="000910A8">
              <w:rPr>
                <w:sz w:val="24"/>
                <w:szCs w:val="24"/>
              </w:rPr>
              <w:t xml:space="preserve"> и 2025 годах </w:t>
            </w:r>
            <w:r w:rsidRPr="000910A8">
              <w:rPr>
                <w:sz w:val="24"/>
                <w:szCs w:val="24"/>
              </w:rPr>
              <w:t xml:space="preserve">субсидий льготным категориям граждан на покупку и установку газоиспользующего </w:t>
            </w:r>
            <w:proofErr w:type="gramStart"/>
            <w:r w:rsidRPr="000910A8">
              <w:rPr>
                <w:sz w:val="24"/>
                <w:szCs w:val="24"/>
              </w:rPr>
              <w:t>оборудования</w:t>
            </w:r>
            <w:proofErr w:type="gramEnd"/>
            <w:r w:rsidRPr="000910A8">
              <w:rPr>
                <w:sz w:val="24"/>
                <w:szCs w:val="24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социальной газификации (</w:t>
            </w:r>
            <w:proofErr w:type="spellStart"/>
            <w:r w:rsidRPr="000910A8">
              <w:rPr>
                <w:sz w:val="24"/>
                <w:szCs w:val="24"/>
              </w:rPr>
              <w:t>догазификации</w:t>
            </w:r>
            <w:proofErr w:type="spellEnd"/>
            <w:r w:rsidRPr="000910A8">
              <w:rPr>
                <w:sz w:val="24"/>
                <w:szCs w:val="24"/>
              </w:rPr>
              <w:t>) в Республике Ингушетия»</w:t>
            </w:r>
          </w:p>
        </w:tc>
      </w:tr>
      <w:tr w:rsidR="00BE7A0D" w:rsidRPr="000910A8" w:rsidTr="005B7013">
        <w:tc>
          <w:tcPr>
            <w:tcW w:w="567" w:type="dxa"/>
          </w:tcPr>
          <w:p w:rsidR="00BE7A0D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90" w:type="dxa"/>
          </w:tcPr>
          <w:p w:rsidR="00BE7A0D" w:rsidRPr="000910A8" w:rsidRDefault="00BE7A0D" w:rsidP="00DF47DC">
            <w:pPr>
              <w:pStyle w:val="a4"/>
              <w:ind w:firstLine="709"/>
              <w:jc w:val="both"/>
              <w:rPr>
                <w:rFonts w:ascii="PT Astra Serif" w:hAnsi="PT Astra Serif" w:cs="Arial"/>
              </w:rPr>
            </w:pPr>
            <w:r w:rsidRPr="000910A8">
              <w:rPr>
                <w:rFonts w:ascii="PT Astra Serif" w:hAnsi="PT Astra Serif" w:cs="Arial"/>
              </w:rPr>
              <w:t xml:space="preserve">-предоставление бесплатного одноразового горячего питания </w:t>
            </w:r>
            <w:proofErr w:type="gramStart"/>
            <w:r w:rsidRPr="000910A8">
              <w:rPr>
                <w:rFonts w:ascii="PT Astra Serif" w:hAnsi="PT Astra Serif" w:cs="Arial"/>
              </w:rPr>
              <w:t>обучающимся</w:t>
            </w:r>
            <w:proofErr w:type="gramEnd"/>
            <w:r w:rsidRPr="000910A8">
              <w:rPr>
                <w:rFonts w:ascii="PT Astra Serif" w:hAnsi="PT Astra Serif" w:cs="Arial"/>
              </w:rPr>
              <w:t xml:space="preserve"> 5-11 классов в государственных образовательных организациях Республики Ингушетия из семей граждан, призванных на военную службу по мобилизации в Вооруженные Силы Российской Федерации</w:t>
            </w:r>
          </w:p>
          <w:p w:rsidR="00BE7A0D" w:rsidRPr="000910A8" w:rsidRDefault="00BE7A0D" w:rsidP="00DF47DC">
            <w:pPr>
              <w:pStyle w:val="a4"/>
              <w:ind w:firstLine="709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3969" w:type="dxa"/>
          </w:tcPr>
          <w:p w:rsidR="00BE7A0D" w:rsidRPr="000910A8" w:rsidRDefault="00BE7A0D" w:rsidP="00DF47DC">
            <w:pPr>
              <w:pStyle w:val="a4"/>
              <w:jc w:val="both"/>
              <w:rPr>
                <w:rFonts w:ascii="PT Astra Serif" w:hAnsi="PT Astra Serif"/>
              </w:rPr>
            </w:pPr>
            <w:proofErr w:type="gramStart"/>
            <w:r w:rsidRPr="000910A8">
              <w:rPr>
                <w:rFonts w:ascii="PT Astra Serif" w:hAnsi="PT Astra Serif" w:cs="Arial"/>
              </w:rPr>
              <w:t xml:space="preserve">Постановление Правительства Республики Ингушетия от 08.07.2024 № 119 «Об утверждении Порядка предоставления бесплатного одноразового горячего питания обучающимся 5-11 классов в государственных образовательных организациях Республики Ингушетия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</w:t>
            </w:r>
            <w:r w:rsidRPr="000910A8">
              <w:rPr>
                <w:rFonts w:ascii="PT Astra Serif" w:hAnsi="PT Astra Serif" w:cs="Arial"/>
              </w:rPr>
              <w:lastRenderedPageBreak/>
              <w:t>сентября 2022 г. № 647 «Об объявлении частичной мобилизации в Российской Федерации»</w:t>
            </w:r>
            <w:proofErr w:type="gramEnd"/>
          </w:p>
        </w:tc>
      </w:tr>
      <w:tr w:rsidR="00BE7A0D" w:rsidRPr="000910A8" w:rsidTr="005B7013">
        <w:tc>
          <w:tcPr>
            <w:tcW w:w="567" w:type="dxa"/>
          </w:tcPr>
          <w:p w:rsidR="00BE7A0D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490" w:type="dxa"/>
          </w:tcPr>
          <w:p w:rsidR="00BE7A0D" w:rsidRPr="000910A8" w:rsidRDefault="00BE7A0D" w:rsidP="00820F0A">
            <w:pPr>
              <w:ind w:firstLine="709"/>
              <w:jc w:val="both"/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</w:pPr>
            <w:r w:rsidRPr="000910A8"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  <w:t>-реализация для участников Программы</w:t>
            </w:r>
            <w:r w:rsidRPr="000910A8">
              <w:rPr>
                <w:rFonts w:cs="Arial"/>
                <w:sz w:val="24"/>
                <w:szCs w:val="24"/>
              </w:rPr>
              <w:t xml:space="preserve"> (из числа ветеранов и участников специальной военной операции)</w:t>
            </w:r>
            <w:r w:rsidRPr="000910A8"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  <w:t xml:space="preserve"> специализированных образовательных программ в сфере государственного и муниципального управления;</w:t>
            </w:r>
          </w:p>
          <w:p w:rsidR="00BE7A0D" w:rsidRPr="00BE7A0D" w:rsidRDefault="00BE7A0D" w:rsidP="00BE7A0D">
            <w:pPr>
              <w:ind w:firstLine="709"/>
              <w:jc w:val="both"/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</w:pPr>
            <w:r w:rsidRPr="000910A8"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  <w:t>-включение участников, успешно прошедших отборочные мероприятия Программы, в резерв управленческих кадров Республики Ингушетия.</w:t>
            </w:r>
          </w:p>
        </w:tc>
        <w:tc>
          <w:tcPr>
            <w:tcW w:w="3969" w:type="dxa"/>
          </w:tcPr>
          <w:p w:rsidR="00BE7A0D" w:rsidRPr="000910A8" w:rsidRDefault="00BE7A0D" w:rsidP="000910A8">
            <w:pPr>
              <w:pStyle w:val="a4"/>
              <w:jc w:val="both"/>
              <w:rPr>
                <w:rFonts w:ascii="PT Astra Serif" w:hAnsi="PT Astra Serif" w:cs="Arial"/>
              </w:rPr>
            </w:pPr>
            <w:r w:rsidRPr="000910A8">
              <w:rPr>
                <w:rFonts w:ascii="PT Astra Serif" w:hAnsi="PT Astra Serif"/>
              </w:rPr>
              <w:t>Указ Главы Республики Ингушетия от 24.02.2025 № 24 «О региональной программе «Путь героя»</w:t>
            </w:r>
          </w:p>
        </w:tc>
      </w:tr>
      <w:tr w:rsidR="00BE7A0D" w:rsidRPr="000910A8" w:rsidTr="005B7013">
        <w:tc>
          <w:tcPr>
            <w:tcW w:w="567" w:type="dxa"/>
          </w:tcPr>
          <w:p w:rsidR="00BE7A0D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 w:rsidRPr="000910A8">
              <w:rPr>
                <w:sz w:val="24"/>
                <w:szCs w:val="24"/>
              </w:rPr>
              <w:t>10</w:t>
            </w:r>
          </w:p>
        </w:tc>
        <w:tc>
          <w:tcPr>
            <w:tcW w:w="10490" w:type="dxa"/>
          </w:tcPr>
          <w:p w:rsidR="00BE7A0D" w:rsidRPr="000910A8" w:rsidRDefault="00BE7A0D" w:rsidP="00820F0A">
            <w:pPr>
              <w:ind w:firstLine="709"/>
              <w:jc w:val="both"/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</w:pPr>
            <w:r w:rsidRPr="000910A8"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  <w:t>-предоставление компенсационных выплат участникам специальной военной операции за прохождение добровольной государственной геномной регистрации.</w:t>
            </w:r>
          </w:p>
        </w:tc>
        <w:tc>
          <w:tcPr>
            <w:tcW w:w="3969" w:type="dxa"/>
          </w:tcPr>
          <w:p w:rsidR="00BE7A0D" w:rsidRPr="000910A8" w:rsidRDefault="00BE7A0D" w:rsidP="000910A8">
            <w:pPr>
              <w:pStyle w:val="a4"/>
              <w:jc w:val="both"/>
              <w:rPr>
                <w:rFonts w:ascii="PT Astra Serif" w:hAnsi="PT Astra Serif"/>
              </w:rPr>
            </w:pPr>
            <w:r w:rsidRPr="000910A8">
              <w:rPr>
                <w:rFonts w:ascii="PT Astra Serif" w:hAnsi="PT Astra Serif"/>
              </w:rPr>
              <w:t>Постановление Правительства Республики Ингушетия от 10.12.2025 № 151 «О порядке предоставления компенсационных выплат участникам специальной военной операции за прохождение добровольной государственной геномной регистрации»</w:t>
            </w:r>
          </w:p>
        </w:tc>
      </w:tr>
      <w:tr w:rsidR="00BE7A0D" w:rsidRPr="000910A8" w:rsidTr="005B7013">
        <w:tc>
          <w:tcPr>
            <w:tcW w:w="567" w:type="dxa"/>
          </w:tcPr>
          <w:p w:rsidR="00BE7A0D" w:rsidRPr="000910A8" w:rsidRDefault="00BE7A0D" w:rsidP="007C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90" w:type="dxa"/>
          </w:tcPr>
          <w:p w:rsidR="00BE7A0D" w:rsidRPr="000910A8" w:rsidRDefault="00BE7A0D" w:rsidP="000910A8">
            <w:pPr>
              <w:ind w:firstLine="709"/>
              <w:jc w:val="both"/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предоставлени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>е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 единовременной материальной помощи члену семьи участника специальной военной операции, погибшего (умершего) при выполнении задач в ходе специальной военной операции, погребение которого осуществляется на территории 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>Республики И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нгушетия</w:t>
            </w:r>
          </w:p>
        </w:tc>
        <w:tc>
          <w:tcPr>
            <w:tcW w:w="3969" w:type="dxa"/>
          </w:tcPr>
          <w:p w:rsidR="00BE7A0D" w:rsidRPr="00BE7A0D" w:rsidRDefault="00BE7A0D" w:rsidP="00BE7A0D">
            <w:pPr>
              <w:jc w:val="both"/>
              <w:rPr>
                <w:rFonts w:eastAsia="Times New Roman" w:cs="Arial"/>
                <w:sz w:val="20"/>
                <w:szCs w:val="24"/>
                <w:lang w:eastAsia="ru-RU"/>
              </w:rPr>
            </w:pP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Постановление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 </w:t>
            </w:r>
            <w:r w:rsidRPr="000910A8">
              <w:rPr>
                <w:sz w:val="24"/>
                <w:szCs w:val="24"/>
              </w:rPr>
              <w:t>Правительства Республики Ингушетия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 от 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>0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9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.02.2026  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№ 14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 «О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 xml:space="preserve">б утверждении порядка предоставления единовременной материальной помощи члену семьи участника специальной военной операции, погибшего (умершего) при выполнении задач в ходе специальной военной операции, погребение которого осуществляется на территории 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>Республики И</w:t>
            </w:r>
            <w:r w:rsidRPr="000910A8">
              <w:rPr>
                <w:rFonts w:eastAsia="Times New Roman" w:cs="Arial"/>
                <w:bCs/>
                <w:sz w:val="24"/>
                <w:szCs w:val="32"/>
                <w:lang w:eastAsia="ru-RU"/>
              </w:rPr>
              <w:t>нгушетия</w:t>
            </w:r>
            <w:r>
              <w:rPr>
                <w:rFonts w:eastAsia="Times New Roman" w:cs="Arial"/>
                <w:bCs/>
                <w:sz w:val="24"/>
                <w:szCs w:val="32"/>
                <w:lang w:eastAsia="ru-RU"/>
              </w:rPr>
              <w:t>»</w:t>
            </w:r>
          </w:p>
        </w:tc>
      </w:tr>
    </w:tbl>
    <w:p w:rsidR="008F2B05" w:rsidRPr="000910A8" w:rsidRDefault="008F2B05" w:rsidP="00D336C9">
      <w:pPr>
        <w:rPr>
          <w:b/>
          <w:sz w:val="24"/>
          <w:szCs w:val="24"/>
        </w:rPr>
      </w:pPr>
    </w:p>
    <w:sectPr w:rsidR="008F2B05" w:rsidRPr="000910A8" w:rsidSect="005B7013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F6"/>
    <w:rsid w:val="00032920"/>
    <w:rsid w:val="000910A8"/>
    <w:rsid w:val="000B6316"/>
    <w:rsid w:val="000E6F43"/>
    <w:rsid w:val="00182B26"/>
    <w:rsid w:val="00284794"/>
    <w:rsid w:val="002929F6"/>
    <w:rsid w:val="00374850"/>
    <w:rsid w:val="004C523F"/>
    <w:rsid w:val="005B7013"/>
    <w:rsid w:val="00722E6F"/>
    <w:rsid w:val="00776592"/>
    <w:rsid w:val="007B4E3C"/>
    <w:rsid w:val="007C6C90"/>
    <w:rsid w:val="00820F0A"/>
    <w:rsid w:val="008F2B05"/>
    <w:rsid w:val="00A85A5D"/>
    <w:rsid w:val="00BA2C8A"/>
    <w:rsid w:val="00BE7A0D"/>
    <w:rsid w:val="00D336C9"/>
    <w:rsid w:val="00D54D4A"/>
    <w:rsid w:val="00DC12E0"/>
    <w:rsid w:val="00F645C3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F2B05"/>
    <w:pPr>
      <w:spacing w:after="0" w:line="268" w:lineRule="auto"/>
      <w:ind w:firstLine="400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">
    <w:name w:val="Гиперссылка1"/>
    <w:basedOn w:val="a0"/>
    <w:rsid w:val="008F2B05"/>
    <w:rPr>
      <w:strike w:val="0"/>
      <w:dstrike w:val="0"/>
      <w:color w:val="0000FF"/>
      <w:u w:val="none"/>
      <w:effect w:val="none"/>
    </w:rPr>
  </w:style>
  <w:style w:type="character" w:customStyle="1" w:styleId="7pt">
    <w:name w:val="7pt"/>
    <w:basedOn w:val="a0"/>
    <w:rsid w:val="008F2B05"/>
    <w:rPr>
      <w:rFonts w:ascii="Times New Roman" w:hAnsi="Times New Roman" w:cs="Times New Roman" w:hint="default"/>
      <w:color w:val="000000"/>
      <w:spacing w:val="141"/>
      <w:position w:val="0"/>
      <w:sz w:val="34"/>
      <w:szCs w:val="34"/>
      <w:shd w:val="clear" w:color="auto" w:fill="FFFFFF"/>
    </w:rPr>
  </w:style>
  <w:style w:type="character" w:customStyle="1" w:styleId="georgia">
    <w:name w:val="georgia"/>
    <w:basedOn w:val="a0"/>
    <w:rsid w:val="008F2B05"/>
    <w:rPr>
      <w:rFonts w:ascii="Georgia" w:hAnsi="Georgia" w:hint="default"/>
      <w:i/>
      <w:iCs/>
      <w:color w:val="000000"/>
      <w:spacing w:val="0"/>
      <w:position w:val="0"/>
      <w:sz w:val="34"/>
      <w:szCs w:val="34"/>
      <w:shd w:val="clear" w:color="auto" w:fill="FFFFFF"/>
    </w:rPr>
  </w:style>
  <w:style w:type="character" w:customStyle="1" w:styleId="a20">
    <w:name w:val="a2"/>
    <w:basedOn w:val="a0"/>
    <w:rsid w:val="008F2B05"/>
    <w:rPr>
      <w:rFonts w:ascii="Times New Roman" w:hAnsi="Times New Roman" w:cs="Times New Roman" w:hint="default"/>
      <w:i/>
      <w:iCs/>
      <w:color w:val="000000"/>
      <w:spacing w:val="21"/>
      <w:position w:val="0"/>
      <w:sz w:val="34"/>
      <w:szCs w:val="34"/>
      <w:shd w:val="clear" w:color="auto" w:fill="FFFFFF"/>
    </w:rPr>
  </w:style>
  <w:style w:type="paragraph" w:customStyle="1" w:styleId="text">
    <w:name w:val="text"/>
    <w:basedOn w:val="a"/>
    <w:rsid w:val="008F2B0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yperlink">
    <w:name w:val="hyperlink"/>
    <w:basedOn w:val="a0"/>
    <w:rsid w:val="00D336C9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F2B05"/>
    <w:pPr>
      <w:spacing w:after="0" w:line="268" w:lineRule="auto"/>
      <w:ind w:firstLine="400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">
    <w:name w:val="Гиперссылка1"/>
    <w:basedOn w:val="a0"/>
    <w:rsid w:val="008F2B05"/>
    <w:rPr>
      <w:strike w:val="0"/>
      <w:dstrike w:val="0"/>
      <w:color w:val="0000FF"/>
      <w:u w:val="none"/>
      <w:effect w:val="none"/>
    </w:rPr>
  </w:style>
  <w:style w:type="character" w:customStyle="1" w:styleId="7pt">
    <w:name w:val="7pt"/>
    <w:basedOn w:val="a0"/>
    <w:rsid w:val="008F2B05"/>
    <w:rPr>
      <w:rFonts w:ascii="Times New Roman" w:hAnsi="Times New Roman" w:cs="Times New Roman" w:hint="default"/>
      <w:color w:val="000000"/>
      <w:spacing w:val="141"/>
      <w:position w:val="0"/>
      <w:sz w:val="34"/>
      <w:szCs w:val="34"/>
      <w:shd w:val="clear" w:color="auto" w:fill="FFFFFF"/>
    </w:rPr>
  </w:style>
  <w:style w:type="character" w:customStyle="1" w:styleId="georgia">
    <w:name w:val="georgia"/>
    <w:basedOn w:val="a0"/>
    <w:rsid w:val="008F2B05"/>
    <w:rPr>
      <w:rFonts w:ascii="Georgia" w:hAnsi="Georgia" w:hint="default"/>
      <w:i/>
      <w:iCs/>
      <w:color w:val="000000"/>
      <w:spacing w:val="0"/>
      <w:position w:val="0"/>
      <w:sz w:val="34"/>
      <w:szCs w:val="34"/>
      <w:shd w:val="clear" w:color="auto" w:fill="FFFFFF"/>
    </w:rPr>
  </w:style>
  <w:style w:type="character" w:customStyle="1" w:styleId="a20">
    <w:name w:val="a2"/>
    <w:basedOn w:val="a0"/>
    <w:rsid w:val="008F2B05"/>
    <w:rPr>
      <w:rFonts w:ascii="Times New Roman" w:hAnsi="Times New Roman" w:cs="Times New Roman" w:hint="default"/>
      <w:i/>
      <w:iCs/>
      <w:color w:val="000000"/>
      <w:spacing w:val="21"/>
      <w:position w:val="0"/>
      <w:sz w:val="34"/>
      <w:szCs w:val="34"/>
      <w:shd w:val="clear" w:color="auto" w:fill="FFFFFF"/>
    </w:rPr>
  </w:style>
  <w:style w:type="paragraph" w:customStyle="1" w:styleId="text">
    <w:name w:val="text"/>
    <w:basedOn w:val="a"/>
    <w:rsid w:val="008F2B0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yperlink">
    <w:name w:val="hyperlink"/>
    <w:basedOn w:val="a0"/>
    <w:rsid w:val="00D336C9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rv065-app10.ru99-loc.minjust.ru/content/act/6b572073-1bf9-4db3-8391-82406212c494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EKOVA_DAI\AppData\Local\Temp\178\zakon.scli.ru%23\document\405309425\entry\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rv065-app10.ru99-loc.minjust.ru/content/act/9ac9aa4e-8bf3-4b2a-9017-84b1f1fe766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rv065-app10.ru99-loc.minjust.ru/content/act/1f58b25d-c233-440a-9c7c-ccd958fec79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rv065-app10.ru99-loc.minjust.ru/content/act/4d9da04f-6def-4d7e-b43a-0fafd797fd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Arselgov</dc:creator>
  <cp:lastModifiedBy>Котиева Зарема Борисовна</cp:lastModifiedBy>
  <cp:revision>7</cp:revision>
  <dcterms:created xsi:type="dcterms:W3CDTF">2025-03-25T10:26:00Z</dcterms:created>
  <dcterms:modified xsi:type="dcterms:W3CDTF">2026-03-27T08:45:00Z</dcterms:modified>
</cp:coreProperties>
</file>