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CF0233">
        <w:rPr>
          <w:b/>
          <w:sz w:val="28"/>
          <w:szCs w:val="28"/>
        </w:rPr>
        <w:t>о</w:t>
      </w:r>
      <w:r w:rsidR="0059609D" w:rsidRPr="003A11DD">
        <w:rPr>
          <w:b/>
          <w:sz w:val="28"/>
          <w:szCs w:val="28"/>
        </w:rPr>
        <w:t xml:space="preserve"> </w:t>
      </w:r>
      <w:r w:rsidR="00CF0233">
        <w:rPr>
          <w:b/>
          <w:sz w:val="28"/>
          <w:szCs w:val="28"/>
          <w:lang w:val="en-US"/>
        </w:rPr>
        <w:t>I</w:t>
      </w:r>
      <w:r w:rsidR="000F4CFA" w:rsidRPr="003A11DD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20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proofErr w:type="gramStart"/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2 мая 2006 </w:t>
      </w:r>
      <w:r w:rsidR="00CF0233">
        <w:rPr>
          <w:sz w:val="28"/>
          <w:szCs w:val="28"/>
        </w:rPr>
        <w:t>года</w:t>
      </w:r>
      <w:r w:rsidR="003A11DD">
        <w:rPr>
          <w:sz w:val="28"/>
          <w:szCs w:val="28"/>
        </w:rPr>
        <w:t xml:space="preserve">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bookmarkStart w:id="0" w:name="_GoBack"/>
      <w:bookmarkEnd w:id="0"/>
      <w:r w:rsidRPr="0059609D">
        <w:rPr>
          <w:sz w:val="28"/>
          <w:szCs w:val="28"/>
        </w:rPr>
        <w:t>в Министерстве юстиции Российской Федерации».</w:t>
      </w:r>
      <w:proofErr w:type="gramEnd"/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CF0233">
        <w:rPr>
          <w:rFonts w:eastAsia="Calibri"/>
          <w:sz w:val="28"/>
          <w:szCs w:val="28"/>
        </w:rPr>
        <w:t>о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CF0233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20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CF0233" w:rsidRPr="00CF0233">
        <w:rPr>
          <w:rFonts w:eastAsia="Calibri"/>
          <w:sz w:val="28"/>
          <w:szCs w:val="28"/>
        </w:rPr>
        <w:t>3</w:t>
      </w:r>
      <w:r w:rsidR="0059609D" w:rsidRPr="0059609D">
        <w:rPr>
          <w:rFonts w:eastAsia="Calibri"/>
          <w:sz w:val="28"/>
          <w:szCs w:val="28"/>
        </w:rPr>
        <w:t xml:space="preserve"> обращени</w:t>
      </w:r>
      <w:r w:rsidR="00CF0233">
        <w:rPr>
          <w:rFonts w:eastAsia="Calibri"/>
          <w:sz w:val="28"/>
          <w:szCs w:val="28"/>
        </w:rPr>
        <w:t>я</w:t>
      </w:r>
      <w:r w:rsidR="0059609D" w:rsidRPr="0059609D">
        <w:rPr>
          <w:rFonts w:eastAsia="Calibri"/>
          <w:sz w:val="28"/>
          <w:szCs w:val="28"/>
        </w:rPr>
        <w:t xml:space="preserve"> граждан</w:t>
      </w:r>
      <w:r w:rsidR="008D05AE">
        <w:rPr>
          <w:rFonts w:eastAsia="Calibri"/>
          <w:sz w:val="28"/>
          <w:szCs w:val="28"/>
        </w:rPr>
        <w:t>:</w:t>
      </w:r>
    </w:p>
    <w:p w:rsidR="00DF2301" w:rsidRDefault="00DF2301" w:rsidP="00DF2301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нотариальной деятельности – </w:t>
      </w:r>
      <w:r w:rsidR="00AD3056" w:rsidRPr="00AD3056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;</w:t>
      </w:r>
    </w:p>
    <w:p w:rsidR="003A11DD" w:rsidRDefault="003A11DD" w:rsidP="00DF2301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касающимся адвокатской деятельности – 1;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</w:t>
      </w:r>
      <w:r w:rsidR="002D70A0">
        <w:rPr>
          <w:rFonts w:eastAsia="Calibri"/>
          <w:sz w:val="28"/>
          <w:szCs w:val="28"/>
        </w:rPr>
        <w:t xml:space="preserve">ам разъяснения законодательства </w:t>
      </w:r>
      <w:r w:rsidR="006C2E62">
        <w:rPr>
          <w:rFonts w:eastAsia="Calibri"/>
          <w:sz w:val="28"/>
          <w:szCs w:val="28"/>
        </w:rPr>
        <w:t>–</w:t>
      </w:r>
      <w:r w:rsidR="00AD3056" w:rsidRPr="00CA0A7E">
        <w:rPr>
          <w:rFonts w:eastAsia="Calibri"/>
          <w:sz w:val="28"/>
          <w:szCs w:val="28"/>
        </w:rPr>
        <w:t xml:space="preserve"> </w:t>
      </w:r>
      <w:r w:rsidR="003A11DD">
        <w:rPr>
          <w:rFonts w:eastAsia="Calibri"/>
          <w:sz w:val="28"/>
          <w:szCs w:val="28"/>
        </w:rPr>
        <w:t>1</w:t>
      </w:r>
      <w:r w:rsidR="002D70A0">
        <w:rPr>
          <w:rFonts w:eastAsia="Calibri"/>
          <w:sz w:val="28"/>
          <w:szCs w:val="28"/>
        </w:rPr>
        <w:t>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20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по обеспечению деятельности </w:t>
      </w:r>
      <w:r w:rsidR="0080095D">
        <w:rPr>
          <w:sz w:val="28"/>
          <w:szCs w:val="28"/>
        </w:rPr>
        <w:t>управления</w:t>
      </w:r>
      <w:r w:rsidRPr="0059609D">
        <w:rPr>
          <w:sz w:val="28"/>
          <w:szCs w:val="28"/>
        </w:rPr>
        <w:t xml:space="preserve"> 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Katieva</cp:lastModifiedBy>
  <cp:revision>28</cp:revision>
  <cp:lastPrinted>2017-07-13T08:44:00Z</cp:lastPrinted>
  <dcterms:created xsi:type="dcterms:W3CDTF">2017-04-11T08:44:00Z</dcterms:created>
  <dcterms:modified xsi:type="dcterms:W3CDTF">2020-07-07T13:32:00Z</dcterms:modified>
</cp:coreProperties>
</file>