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2A2" w:rsidRPr="006368FC" w:rsidRDefault="005042A2" w:rsidP="005042A2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7"/>
          <w:szCs w:val="27"/>
        </w:rPr>
      </w:pPr>
      <w:r w:rsidRPr="006368FC">
        <w:rPr>
          <w:rFonts w:ascii="PT Astra Serif" w:eastAsia="Calibri" w:hAnsi="PT Astra Serif" w:cs="Times New Roman"/>
          <w:b/>
          <w:sz w:val="27"/>
          <w:szCs w:val="27"/>
        </w:rPr>
        <w:t xml:space="preserve">Обзор практики ведения федерального регистра муниципальных нормативных правовых актов </w:t>
      </w:r>
      <w:r w:rsidR="00552B15" w:rsidRPr="00552B15">
        <w:rPr>
          <w:rFonts w:ascii="PT Astra Serif" w:eastAsia="Calibri" w:hAnsi="PT Astra Serif" w:cs="Times New Roman"/>
          <w:b/>
          <w:sz w:val="27"/>
          <w:szCs w:val="27"/>
        </w:rPr>
        <w:t>Республики</w:t>
      </w:r>
      <w:r w:rsidR="00552B15" w:rsidRPr="00552B15">
        <w:rPr>
          <w:rFonts w:ascii="PT Astra Serif" w:eastAsia="Calibri" w:hAnsi="PT Astra Serif" w:cs="Times New Roman"/>
          <w:sz w:val="27"/>
          <w:szCs w:val="27"/>
        </w:rPr>
        <w:t xml:space="preserve"> </w:t>
      </w:r>
      <w:r w:rsidR="00552B15" w:rsidRPr="00552B15">
        <w:rPr>
          <w:rFonts w:ascii="PT Astra Serif" w:eastAsia="Calibri" w:hAnsi="PT Astra Serif" w:cs="Times New Roman"/>
          <w:b/>
          <w:sz w:val="27"/>
          <w:szCs w:val="27"/>
        </w:rPr>
        <w:t>Ингушетия</w:t>
      </w:r>
      <w:r w:rsidR="00552B15" w:rsidRPr="00552B15">
        <w:rPr>
          <w:rFonts w:ascii="PT Astra Serif" w:eastAsia="Calibri" w:hAnsi="PT Astra Serif" w:cs="Times New Roman"/>
          <w:b/>
          <w:i/>
          <w:sz w:val="27"/>
          <w:szCs w:val="27"/>
        </w:rPr>
        <w:t xml:space="preserve"> </w:t>
      </w:r>
    </w:p>
    <w:p w:rsidR="004E5DF6" w:rsidRDefault="004E5DF6" w:rsidP="004E5DF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7"/>
          <w:szCs w:val="27"/>
        </w:rPr>
      </w:pPr>
    </w:p>
    <w:p w:rsidR="004E5DF6" w:rsidRPr="00A35B28" w:rsidRDefault="00A35B28" w:rsidP="004E5D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55 Федерального закона от 20.03.2025 № 33-ФЗ «Об общих принципах организации местного самоуправления в единой системе публичной власти» </w:t>
      </w:r>
      <w:r w:rsidRPr="00A35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Муниципальные нормативные правовые акты, в том числе оформленные в виде правовых актов решения, принятые на местном референдуме, сходе граждан, подлежат включению в </w:t>
      </w:r>
      <w:hyperlink r:id="rId7" w:anchor="dst100917" w:history="1">
        <w:r w:rsidRPr="00A35B28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регистр</w:t>
        </w:r>
      </w:hyperlink>
      <w:r w:rsidRPr="00A35B2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35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муниципальных нормативных правовых актов субъекта Российской Федерации, организация и ведение которого осуществляются органами госуда</w:t>
      </w:r>
      <w:bookmarkStart w:id="0" w:name="_GoBack"/>
      <w:bookmarkEnd w:id="0"/>
      <w:r w:rsidRPr="00A35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рственной власти субъекта Российской Федерации в порядке, установленном законом субъекта Российской Федерации</w:t>
      </w:r>
      <w:r w:rsidR="004E5DF6" w:rsidRPr="00A35B2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042A2" w:rsidRPr="00552B15" w:rsidRDefault="004E5DF6" w:rsidP="004E5DF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52B15">
        <w:rPr>
          <w:rFonts w:ascii="PT Astra Serif" w:eastAsia="Calibri" w:hAnsi="PT Astra Serif" w:cs="Times New Roman"/>
          <w:sz w:val="28"/>
          <w:szCs w:val="28"/>
        </w:rPr>
        <w:t>Положение о ведении федерального регистра муниципальных нормативных правовых актов утверждено постановлением Правительства Российской Федерации от 10.09.2008 № 657 «О ведении федерального регистра муниципальных нормативных правовых актов».</w:t>
      </w:r>
    </w:p>
    <w:p w:rsidR="004E5DF6" w:rsidRPr="00552B15" w:rsidRDefault="004E5DF6" w:rsidP="004E5DF6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52B15">
        <w:rPr>
          <w:rFonts w:ascii="PT Astra Serif" w:eastAsia="Calibri" w:hAnsi="PT Astra Serif" w:cs="Times New Roman"/>
          <w:sz w:val="28"/>
          <w:szCs w:val="28"/>
        </w:rPr>
        <w:t>Методика ведения федерального регистра муниципальных нормативных правовых актов, определяющая содержание работы по ведению регистра, информацию, находящуюся в регистре, требования к информации, включаемой в регистр, а также Порядок предоставления сведений, содержащихся в федеральном регистре муниципальных нормативных правовых актов утверждены приказом Минюста России от 04.03.2021 № 27 «Об организации работы по ведению федерального регистра нормативных правовых актов субъектов Российской Федерации и федерального регистра муниципальных нормативных правовых актов».</w:t>
      </w:r>
    </w:p>
    <w:p w:rsidR="005042A2" w:rsidRPr="00552B15" w:rsidRDefault="005042A2" w:rsidP="005042A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52B15">
        <w:rPr>
          <w:rFonts w:ascii="PT Astra Serif" w:eastAsia="Calibri" w:hAnsi="PT Astra Serif" w:cs="Times New Roman"/>
          <w:sz w:val="28"/>
          <w:szCs w:val="28"/>
        </w:rPr>
        <w:t xml:space="preserve">Порядок ведения федерального регистра муниципальных нормативных правовых актов </w:t>
      </w:r>
      <w:r w:rsidR="00CE0CB4" w:rsidRPr="00552B15">
        <w:rPr>
          <w:rFonts w:ascii="PT Astra Serif" w:eastAsia="Calibri" w:hAnsi="PT Astra Serif" w:cs="Times New Roman"/>
          <w:sz w:val="28"/>
          <w:szCs w:val="28"/>
        </w:rPr>
        <w:t xml:space="preserve">Республики </w:t>
      </w:r>
      <w:proofErr w:type="gramStart"/>
      <w:r w:rsidR="00CE0CB4" w:rsidRPr="00552B15">
        <w:rPr>
          <w:rFonts w:ascii="PT Astra Serif" w:eastAsia="Calibri" w:hAnsi="PT Astra Serif" w:cs="Times New Roman"/>
          <w:sz w:val="28"/>
          <w:szCs w:val="28"/>
        </w:rPr>
        <w:t>Ингушетия</w:t>
      </w:r>
      <w:r w:rsidR="00CE0CB4" w:rsidRPr="00552B15">
        <w:rPr>
          <w:rFonts w:ascii="PT Astra Serif" w:eastAsia="Calibri" w:hAnsi="PT Astra Serif" w:cs="Times New Roman"/>
          <w:i/>
          <w:color w:val="FF0000"/>
          <w:sz w:val="28"/>
          <w:szCs w:val="28"/>
        </w:rPr>
        <w:t xml:space="preserve"> </w:t>
      </w:r>
      <w:r w:rsidRPr="00552B15">
        <w:rPr>
          <w:rFonts w:ascii="PT Astra Serif" w:eastAsia="Calibri" w:hAnsi="PT Astra Serif" w:cs="Times New Roman"/>
          <w:color w:val="FF0000"/>
          <w:sz w:val="28"/>
          <w:szCs w:val="28"/>
        </w:rPr>
        <w:t xml:space="preserve"> </w:t>
      </w:r>
      <w:r w:rsidRPr="00552B15">
        <w:rPr>
          <w:rFonts w:ascii="PT Astra Serif" w:eastAsia="Calibri" w:hAnsi="PT Astra Serif" w:cs="Times New Roman"/>
          <w:sz w:val="28"/>
          <w:szCs w:val="28"/>
        </w:rPr>
        <w:t>устанавливается</w:t>
      </w:r>
      <w:proofErr w:type="gramEnd"/>
      <w:r w:rsidR="00CE0CB4" w:rsidRPr="00552B15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CE0CB4" w:rsidRPr="00552B15">
        <w:rPr>
          <w:rFonts w:ascii="PT Astra Serif" w:hAnsi="PT Astra Serif"/>
          <w:sz w:val="28"/>
          <w:szCs w:val="28"/>
        </w:rPr>
        <w:t>Законом Республики Ингушетия от 29.09.2009 № 37-РЗ «О порядке организации и ведения регистра муниципальных нормативных правовых актов Республики Ингушетия».</w:t>
      </w:r>
    </w:p>
    <w:p w:rsidR="005042A2" w:rsidRPr="00552B15" w:rsidRDefault="005042A2" w:rsidP="005042A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52B15">
        <w:rPr>
          <w:rFonts w:ascii="PT Astra Serif" w:eastAsia="Calibri" w:hAnsi="PT Astra Serif" w:cs="Times New Roman"/>
          <w:sz w:val="28"/>
          <w:szCs w:val="28"/>
        </w:rPr>
        <w:t xml:space="preserve">В </w:t>
      </w:r>
      <w:r w:rsidR="00CE0CB4" w:rsidRPr="00552B15">
        <w:rPr>
          <w:rFonts w:ascii="PT Astra Serif" w:eastAsia="Calibri" w:hAnsi="PT Astra Serif" w:cs="Times New Roman"/>
          <w:sz w:val="28"/>
          <w:szCs w:val="28"/>
        </w:rPr>
        <w:t xml:space="preserve">Республике </w:t>
      </w:r>
      <w:proofErr w:type="gramStart"/>
      <w:r w:rsidR="00CE0CB4" w:rsidRPr="00552B15">
        <w:rPr>
          <w:rFonts w:ascii="PT Astra Serif" w:eastAsia="Calibri" w:hAnsi="PT Astra Serif" w:cs="Times New Roman"/>
          <w:sz w:val="28"/>
          <w:szCs w:val="28"/>
        </w:rPr>
        <w:t xml:space="preserve">Ингушетия </w:t>
      </w:r>
      <w:r w:rsidRPr="00552B15">
        <w:rPr>
          <w:rFonts w:ascii="PT Astra Serif" w:eastAsia="Calibri" w:hAnsi="PT Astra Serif" w:cs="Times New Roman"/>
          <w:sz w:val="28"/>
          <w:szCs w:val="28"/>
        </w:rPr>
        <w:t xml:space="preserve"> вопросы</w:t>
      </w:r>
      <w:proofErr w:type="gramEnd"/>
      <w:r w:rsidRPr="00552B15">
        <w:rPr>
          <w:rFonts w:ascii="PT Astra Serif" w:eastAsia="Calibri" w:hAnsi="PT Astra Serif" w:cs="Times New Roman"/>
          <w:sz w:val="28"/>
          <w:szCs w:val="28"/>
        </w:rPr>
        <w:t xml:space="preserve"> ведения федерального регистра муниципальных нормативных правовых актов урегулированы надлежащим образом, определены уполномоченные на ведение регистра органы. Так на основании </w:t>
      </w:r>
      <w:r w:rsidR="00CE0CB4" w:rsidRPr="00552B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Указа Главы Республики Ингушетия от 11 сентября 2023г. №138 «Об утверждении  Положения о Главном государственно-правовом управлении Администрации Главы и Правительства Республики Ингушетия», </w:t>
      </w:r>
      <w:r w:rsidRPr="00552B15">
        <w:rPr>
          <w:rFonts w:ascii="PT Astra Serif" w:eastAsia="Calibri" w:hAnsi="PT Astra Serif" w:cs="Times New Roman"/>
          <w:sz w:val="28"/>
          <w:szCs w:val="28"/>
        </w:rPr>
        <w:t>органом, уполномоченным на осуществление функций по организации и ведению регистра муниципальных нормативных правовых актов, определен</w:t>
      </w:r>
      <w:r w:rsidR="00CE0CB4" w:rsidRPr="00552B15">
        <w:rPr>
          <w:rFonts w:ascii="PT Astra Serif" w:eastAsia="Calibri" w:hAnsi="PT Astra Serif" w:cs="Times New Roman"/>
          <w:sz w:val="28"/>
          <w:szCs w:val="28"/>
        </w:rPr>
        <w:t xml:space="preserve">а </w:t>
      </w:r>
      <w:r w:rsidR="00CE0CB4" w:rsidRPr="00552B15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Главы и Правительства Республики Ингушетия</w:t>
      </w:r>
      <w:r w:rsidR="00CE0CB4" w:rsidRPr="00552B15">
        <w:rPr>
          <w:rFonts w:ascii="PT Astra Serif" w:hAnsi="PT Astra Serif"/>
          <w:sz w:val="28"/>
          <w:szCs w:val="28"/>
        </w:rPr>
        <w:t xml:space="preserve"> (</w:t>
      </w:r>
      <w:r w:rsidR="00CE0CB4" w:rsidRPr="00552B15">
        <w:rPr>
          <w:rFonts w:ascii="PT Astra Serif" w:eastAsia="Times New Roman" w:hAnsi="PT Astra Serif" w:cs="Times New Roman"/>
          <w:sz w:val="28"/>
          <w:szCs w:val="28"/>
          <w:lang w:eastAsia="ru-RU"/>
        </w:rPr>
        <w:t>отдел по ведению регистра муниципальных правовых актов Главного государственно-правового управления, далее- Отдел).</w:t>
      </w:r>
    </w:p>
    <w:p w:rsidR="00373D8A" w:rsidRPr="00552B15" w:rsidRDefault="00373D8A" w:rsidP="00552B15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52B15"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По данным портала Минюста России </w:t>
      </w:r>
      <w:r w:rsidRPr="00552B15">
        <w:rPr>
          <w:rFonts w:ascii="PT Astra Serif" w:eastAsia="Calibri" w:hAnsi="PT Astra Serif" w:cs="Times New Roman"/>
          <w:sz w:val="28"/>
          <w:szCs w:val="28"/>
          <w:u w:val="single"/>
        </w:rPr>
        <w:t>http://</w:t>
      </w:r>
      <w:proofErr w:type="spellStart"/>
      <w:r w:rsidRPr="00552B15">
        <w:rPr>
          <w:rFonts w:ascii="PT Astra Serif" w:eastAsia="Calibri" w:hAnsi="PT Astra Serif" w:cs="Times New Roman"/>
          <w:sz w:val="28"/>
          <w:szCs w:val="28"/>
          <w:u w:val="single"/>
          <w:lang w:val="en-US"/>
        </w:rPr>
        <w:t>pravo</w:t>
      </w:r>
      <w:proofErr w:type="spellEnd"/>
      <w:r w:rsidRPr="00552B15">
        <w:rPr>
          <w:rFonts w:ascii="PT Astra Serif" w:eastAsia="Calibri" w:hAnsi="PT Astra Serif" w:cs="Times New Roman"/>
          <w:sz w:val="28"/>
          <w:szCs w:val="28"/>
          <w:u w:val="single"/>
        </w:rPr>
        <w:t>-</w:t>
      </w:r>
      <w:proofErr w:type="spellStart"/>
      <w:r w:rsidRPr="00552B15">
        <w:rPr>
          <w:rFonts w:ascii="PT Astra Serif" w:eastAsia="Calibri" w:hAnsi="PT Astra Serif" w:cs="Times New Roman"/>
          <w:sz w:val="28"/>
          <w:szCs w:val="28"/>
          <w:u w:val="single"/>
          <w:lang w:val="en-US"/>
        </w:rPr>
        <w:t>minjust</w:t>
      </w:r>
      <w:proofErr w:type="spellEnd"/>
      <w:r w:rsidRPr="00552B15">
        <w:rPr>
          <w:rFonts w:ascii="PT Astra Serif" w:eastAsia="Calibri" w:hAnsi="PT Astra Serif" w:cs="Times New Roman"/>
          <w:sz w:val="28"/>
          <w:szCs w:val="28"/>
          <w:u w:val="single"/>
        </w:rPr>
        <w:t>.</w:t>
      </w:r>
      <w:proofErr w:type="spellStart"/>
      <w:r w:rsidRPr="00552B15">
        <w:rPr>
          <w:rFonts w:ascii="PT Astra Serif" w:eastAsia="Calibri" w:hAnsi="PT Astra Serif" w:cs="Times New Roman"/>
          <w:sz w:val="28"/>
          <w:szCs w:val="28"/>
          <w:u w:val="single"/>
        </w:rPr>
        <w:t>ru</w:t>
      </w:r>
      <w:proofErr w:type="spellEnd"/>
      <w:r w:rsidRPr="00552B15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552B15">
        <w:rPr>
          <w:rFonts w:ascii="PT Astra Serif" w:eastAsia="Calibri" w:hAnsi="PT Astra Serif" w:cs="Times New Roman"/>
          <w:sz w:val="28"/>
          <w:szCs w:val="28"/>
        </w:rPr>
        <w:br/>
        <w:t xml:space="preserve">на отчетную дату в федеральный регистр муниципальных нормативных правовых актов включено </w:t>
      </w:r>
      <w:r w:rsidR="00124078" w:rsidRPr="00552B15">
        <w:rPr>
          <w:rFonts w:ascii="PT Astra Serif" w:eastAsia="Calibri" w:hAnsi="PT Astra Serif" w:cs="Times New Roman"/>
          <w:sz w:val="28"/>
          <w:szCs w:val="28"/>
        </w:rPr>
        <w:t>5959.</w:t>
      </w:r>
    </w:p>
    <w:p w:rsidR="00373D8A" w:rsidRPr="00552B15" w:rsidRDefault="00373D8A" w:rsidP="00552B15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52B15">
        <w:rPr>
          <w:rFonts w:ascii="PT Astra Serif" w:eastAsia="Calibri" w:hAnsi="PT Astra Serif" w:cs="Times New Roman"/>
          <w:sz w:val="28"/>
          <w:szCs w:val="28"/>
        </w:rPr>
        <w:t xml:space="preserve">По результатам проведения обзора практики ведения федерального регистра муниципальных нормативных правовых актов </w:t>
      </w:r>
      <w:r w:rsidR="004E5DF6" w:rsidRPr="00552B15">
        <w:rPr>
          <w:rFonts w:ascii="PT Astra Serif" w:eastAsia="Calibri" w:hAnsi="PT Astra Serif" w:cs="Times New Roman"/>
          <w:sz w:val="28"/>
          <w:szCs w:val="28"/>
        </w:rPr>
        <w:t xml:space="preserve">за 1 полугодие 2025 </w:t>
      </w:r>
      <w:r w:rsidRPr="00552B15">
        <w:rPr>
          <w:rFonts w:ascii="PT Astra Serif" w:eastAsia="Calibri" w:hAnsi="PT Astra Serif" w:cs="Times New Roman"/>
          <w:sz w:val="28"/>
          <w:szCs w:val="28"/>
        </w:rPr>
        <w:t xml:space="preserve">выявлены следующие характерные нарушения </w:t>
      </w:r>
      <w:r w:rsidR="00CE0CB4" w:rsidRPr="00552B15">
        <w:rPr>
          <w:rFonts w:ascii="PT Astra Serif" w:eastAsia="Calibri" w:hAnsi="PT Astra Serif" w:cs="Times New Roman"/>
          <w:sz w:val="28"/>
          <w:szCs w:val="28"/>
        </w:rPr>
        <w:t xml:space="preserve">в Республике </w:t>
      </w:r>
      <w:proofErr w:type="gramStart"/>
      <w:r w:rsidR="00CE0CB4" w:rsidRPr="00552B15">
        <w:rPr>
          <w:rFonts w:ascii="PT Astra Serif" w:eastAsia="Calibri" w:hAnsi="PT Astra Serif" w:cs="Times New Roman"/>
          <w:sz w:val="28"/>
          <w:szCs w:val="28"/>
        </w:rPr>
        <w:t xml:space="preserve">Ингушетия </w:t>
      </w:r>
      <w:r w:rsidR="006915CB" w:rsidRPr="00552B15">
        <w:rPr>
          <w:rFonts w:ascii="PT Astra Serif" w:eastAsia="Calibri" w:hAnsi="PT Astra Serif" w:cs="Times New Roman"/>
          <w:sz w:val="28"/>
          <w:szCs w:val="28"/>
        </w:rPr>
        <w:t xml:space="preserve"> (</w:t>
      </w:r>
      <w:proofErr w:type="gramEnd"/>
      <w:r w:rsidR="006915CB" w:rsidRPr="00552B15">
        <w:rPr>
          <w:rFonts w:ascii="PT Astra Serif" w:eastAsia="Calibri" w:hAnsi="PT Astra Serif" w:cs="Times New Roman"/>
          <w:i/>
          <w:sz w:val="28"/>
          <w:szCs w:val="28"/>
        </w:rPr>
        <w:t>приложение 1</w:t>
      </w:r>
      <w:r w:rsidR="006915CB" w:rsidRPr="00552B15">
        <w:rPr>
          <w:rFonts w:ascii="PT Astra Serif" w:eastAsia="Calibri" w:hAnsi="PT Astra Serif" w:cs="Times New Roman"/>
          <w:sz w:val="28"/>
          <w:szCs w:val="28"/>
        </w:rPr>
        <w:t>)</w:t>
      </w:r>
      <w:r w:rsidRPr="00552B15">
        <w:rPr>
          <w:rFonts w:ascii="PT Astra Serif" w:eastAsia="Calibri" w:hAnsi="PT Astra Serif" w:cs="Times New Roman"/>
          <w:sz w:val="28"/>
          <w:szCs w:val="28"/>
        </w:rPr>
        <w:t>:</w:t>
      </w:r>
    </w:p>
    <w:p w:rsidR="00373D8A" w:rsidRPr="00552B15" w:rsidRDefault="00552B15" w:rsidP="00552B15">
      <w:pPr>
        <w:pStyle w:val="a8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pacing w:val="-4"/>
          <w:sz w:val="28"/>
          <w:szCs w:val="28"/>
        </w:rPr>
      </w:pPr>
      <w:r w:rsidRPr="00552B15">
        <w:rPr>
          <w:rFonts w:ascii="PT Astra Serif" w:eastAsia="Calibri" w:hAnsi="PT Astra Serif" w:cs="Times New Roman"/>
          <w:b/>
          <w:sz w:val="28"/>
          <w:szCs w:val="28"/>
        </w:rPr>
        <w:t>1)</w:t>
      </w:r>
      <w:r w:rsidR="00373D8A" w:rsidRPr="00552B15">
        <w:rPr>
          <w:rFonts w:ascii="PT Astra Serif" w:eastAsia="Calibri" w:hAnsi="PT Astra Serif" w:cs="Times New Roman"/>
          <w:b/>
          <w:sz w:val="28"/>
          <w:szCs w:val="28"/>
        </w:rPr>
        <w:t>не созданы ссылки в тексте муниципального акта</w:t>
      </w:r>
      <w:r w:rsidR="00373D8A" w:rsidRPr="00552B15">
        <w:rPr>
          <w:rFonts w:ascii="PT Astra Serif" w:eastAsia="Calibri" w:hAnsi="PT Astra Serif" w:cs="Times New Roman"/>
          <w:sz w:val="28"/>
          <w:szCs w:val="28"/>
        </w:rPr>
        <w:t xml:space="preserve"> (например, </w:t>
      </w:r>
      <w:proofErr w:type="gramStart"/>
      <w:r w:rsidR="00835AF5" w:rsidRPr="00552B15">
        <w:rPr>
          <w:rFonts w:ascii="PT Astra Serif" w:hAnsi="PT Astra Serif" w:cs="Arial"/>
          <w:sz w:val="28"/>
          <w:szCs w:val="28"/>
        </w:rPr>
        <w:t>Постановление  Администрации</w:t>
      </w:r>
      <w:proofErr w:type="gramEnd"/>
      <w:r w:rsidR="00835AF5" w:rsidRPr="00552B15">
        <w:rPr>
          <w:rFonts w:ascii="PT Astra Serif" w:hAnsi="PT Astra Serif" w:cs="Arial"/>
          <w:sz w:val="28"/>
          <w:szCs w:val="28"/>
        </w:rPr>
        <w:t xml:space="preserve"> сельского поселения </w:t>
      </w:r>
      <w:proofErr w:type="spellStart"/>
      <w:r w:rsidR="00835AF5" w:rsidRPr="00552B15">
        <w:rPr>
          <w:rFonts w:ascii="PT Astra Serif" w:hAnsi="PT Astra Serif" w:cs="Arial"/>
          <w:sz w:val="28"/>
          <w:szCs w:val="28"/>
        </w:rPr>
        <w:t>Ольгетти</w:t>
      </w:r>
      <w:proofErr w:type="spellEnd"/>
      <w:r w:rsidR="00835AF5" w:rsidRPr="00552B15">
        <w:rPr>
          <w:rFonts w:ascii="PT Astra Serif" w:hAnsi="PT Astra Serif" w:cs="Arial"/>
          <w:sz w:val="28"/>
          <w:szCs w:val="28"/>
        </w:rPr>
        <w:t xml:space="preserve"> от 29.01.2025 № 03 «</w:t>
      </w:r>
      <w:r w:rsidR="00835AF5" w:rsidRPr="00552B15">
        <w:rPr>
          <w:rStyle w:val="additional-field-value"/>
          <w:rFonts w:ascii="PT Astra Serif" w:hAnsi="PT Astra Serif" w:cs="Arial"/>
          <w:sz w:val="28"/>
          <w:szCs w:val="28"/>
        </w:rPr>
        <w:t>Об утверждении Перечня муниципальных должностей и должностей муниципальной службы Администрации муниципального образования»)</w:t>
      </w:r>
      <w:r w:rsidR="00373D8A" w:rsidRPr="00552B15">
        <w:rPr>
          <w:rFonts w:ascii="PT Astra Serif" w:eastAsia="Calibri" w:hAnsi="PT Astra Serif" w:cs="Times New Roman"/>
          <w:spacing w:val="-4"/>
          <w:sz w:val="28"/>
          <w:szCs w:val="28"/>
        </w:rPr>
        <w:t>;</w:t>
      </w:r>
    </w:p>
    <w:p w:rsidR="00124078" w:rsidRPr="00552B15" w:rsidRDefault="00552B15" w:rsidP="00552B15">
      <w:pPr>
        <w:pStyle w:val="docdata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52B15">
        <w:rPr>
          <w:rFonts w:ascii="PT Astra Serif" w:eastAsia="Calibri" w:hAnsi="PT Astra Serif"/>
          <w:b/>
          <w:sz w:val="28"/>
          <w:szCs w:val="28"/>
        </w:rPr>
        <w:t>2)</w:t>
      </w:r>
      <w:r w:rsidR="00373D8A" w:rsidRPr="00552B15">
        <w:rPr>
          <w:rFonts w:ascii="PT Astra Serif" w:eastAsia="Calibri" w:hAnsi="PT Astra Serif"/>
          <w:b/>
          <w:sz w:val="28"/>
          <w:szCs w:val="28"/>
        </w:rPr>
        <w:t>отсутствие сведений об опубликовании (обнародовании) муниципального акта</w:t>
      </w:r>
      <w:r w:rsidR="00124078" w:rsidRPr="00552B15">
        <w:rPr>
          <w:rFonts w:ascii="PT Astra Serif" w:eastAsia="Calibri" w:hAnsi="PT Astra Serif"/>
          <w:b/>
          <w:sz w:val="28"/>
          <w:szCs w:val="28"/>
        </w:rPr>
        <w:t xml:space="preserve"> (</w:t>
      </w:r>
      <w:r w:rsidR="00124078" w:rsidRPr="00552B15">
        <w:rPr>
          <w:rFonts w:ascii="PT Astra Serif" w:eastAsia="Calibri" w:hAnsi="PT Astra Serif"/>
          <w:sz w:val="28"/>
          <w:szCs w:val="28"/>
        </w:rPr>
        <w:t>например,</w:t>
      </w:r>
      <w:r w:rsidR="00124078" w:rsidRPr="00552B15">
        <w:rPr>
          <w:rFonts w:ascii="PT Astra Serif" w:eastAsia="Calibri" w:hAnsi="PT Astra Serif"/>
          <w:b/>
          <w:sz w:val="28"/>
          <w:szCs w:val="28"/>
        </w:rPr>
        <w:t xml:space="preserve"> </w:t>
      </w:r>
      <w:r w:rsidR="00124078" w:rsidRPr="00552B15">
        <w:rPr>
          <w:rFonts w:ascii="PT Astra Serif" w:hAnsi="PT Astra Serif" w:cs="Calibri"/>
          <w:sz w:val="28"/>
          <w:szCs w:val="28"/>
        </w:rPr>
        <w:t>решение Малгобекского районного совета от 28.05.2021 № 6/30-4 «О внесении изменений в Решение от 18 декабря 2020 г. № 13/44-4 «О бюджете муниципального образования «Малгобекский муниципальный район» на 2021 год и плановый период 2022 и 2023 гг.»</w:t>
      </w:r>
      <w:r w:rsidR="00BB3F6B" w:rsidRPr="00552B15">
        <w:rPr>
          <w:rFonts w:ascii="PT Astra Serif" w:hAnsi="PT Astra Serif" w:cs="Calibri"/>
          <w:sz w:val="28"/>
          <w:szCs w:val="28"/>
        </w:rPr>
        <w:t>.</w:t>
      </w:r>
    </w:p>
    <w:p w:rsidR="005042A2" w:rsidRPr="00552B15" w:rsidRDefault="006915CB" w:rsidP="00552B15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52B15">
        <w:rPr>
          <w:rFonts w:ascii="PT Astra Serif" w:eastAsia="Calibri" w:hAnsi="PT Astra Serif" w:cs="Times New Roman"/>
          <w:sz w:val="28"/>
          <w:szCs w:val="28"/>
        </w:rPr>
        <w:t>Также п</w:t>
      </w:r>
      <w:r w:rsidR="00373D8A" w:rsidRPr="00552B15">
        <w:rPr>
          <w:rFonts w:ascii="PT Astra Serif" w:eastAsia="Calibri" w:hAnsi="PT Astra Serif" w:cs="Times New Roman"/>
          <w:sz w:val="28"/>
          <w:szCs w:val="28"/>
        </w:rPr>
        <w:t>о состоянию на 01.07.2025 нарушения,</w:t>
      </w:r>
      <w:r w:rsidR="005042A2" w:rsidRPr="00552B15">
        <w:rPr>
          <w:rFonts w:ascii="PT Astra Serif" w:eastAsia="Calibri" w:hAnsi="PT Astra Serif" w:cs="Times New Roman"/>
          <w:sz w:val="28"/>
          <w:szCs w:val="28"/>
        </w:rPr>
        <w:t xml:space="preserve"> указанны</w:t>
      </w:r>
      <w:r w:rsidR="00373D8A" w:rsidRPr="00552B15">
        <w:rPr>
          <w:rFonts w:ascii="PT Astra Serif" w:eastAsia="Calibri" w:hAnsi="PT Astra Serif" w:cs="Times New Roman"/>
          <w:sz w:val="28"/>
          <w:szCs w:val="28"/>
        </w:rPr>
        <w:t>е</w:t>
      </w:r>
      <w:r w:rsidR="005042A2" w:rsidRPr="00552B15">
        <w:rPr>
          <w:rFonts w:ascii="PT Astra Serif" w:eastAsia="Calibri" w:hAnsi="PT Astra Serif" w:cs="Times New Roman"/>
          <w:sz w:val="28"/>
          <w:szCs w:val="28"/>
        </w:rPr>
        <w:t xml:space="preserve"> в обзоре </w:t>
      </w:r>
      <w:r w:rsidR="00373D8A" w:rsidRPr="00552B15">
        <w:rPr>
          <w:rFonts w:ascii="PT Astra Serif" w:eastAsia="Calibri" w:hAnsi="PT Astra Serif" w:cs="Times New Roman"/>
          <w:sz w:val="28"/>
          <w:szCs w:val="28"/>
        </w:rPr>
        <w:t xml:space="preserve">Управления за 2024 год </w:t>
      </w:r>
      <w:r w:rsidR="005042A2" w:rsidRPr="00552B15">
        <w:rPr>
          <w:rFonts w:ascii="PT Astra Serif" w:eastAsia="Calibri" w:hAnsi="PT Astra Serif" w:cs="Times New Roman"/>
          <w:sz w:val="28"/>
          <w:szCs w:val="28"/>
        </w:rPr>
        <w:t>устранены в полном объеме</w:t>
      </w:r>
      <w:r w:rsidR="00373D8A" w:rsidRPr="00552B15">
        <w:rPr>
          <w:rFonts w:ascii="PT Astra Serif" w:eastAsia="Calibri" w:hAnsi="PT Astra Serif" w:cs="Times New Roman"/>
          <w:sz w:val="28"/>
          <w:szCs w:val="28"/>
        </w:rPr>
        <w:t xml:space="preserve"> (</w:t>
      </w:r>
      <w:r w:rsidR="00373D8A" w:rsidRPr="00552B15">
        <w:rPr>
          <w:rFonts w:ascii="PT Astra Serif" w:eastAsia="Calibri" w:hAnsi="PT Astra Serif" w:cs="Times New Roman"/>
          <w:i/>
          <w:sz w:val="28"/>
          <w:szCs w:val="28"/>
        </w:rPr>
        <w:t>приложение №</w:t>
      </w:r>
      <w:r w:rsidRPr="00552B15">
        <w:rPr>
          <w:rFonts w:ascii="PT Astra Serif" w:eastAsia="Calibri" w:hAnsi="PT Astra Serif" w:cs="Times New Roman"/>
          <w:i/>
          <w:sz w:val="28"/>
          <w:szCs w:val="28"/>
        </w:rPr>
        <w:t xml:space="preserve"> 2</w:t>
      </w:r>
      <w:r w:rsidR="00373D8A" w:rsidRPr="00552B15">
        <w:rPr>
          <w:rFonts w:ascii="PT Astra Serif" w:eastAsia="Calibri" w:hAnsi="PT Astra Serif" w:cs="Times New Roman"/>
          <w:sz w:val="28"/>
          <w:szCs w:val="28"/>
        </w:rPr>
        <w:t>)</w:t>
      </w:r>
      <w:r w:rsidR="005042A2" w:rsidRPr="00552B15">
        <w:rPr>
          <w:rFonts w:ascii="PT Astra Serif" w:eastAsia="Calibri" w:hAnsi="PT Astra Serif" w:cs="Times New Roman"/>
          <w:sz w:val="28"/>
          <w:szCs w:val="28"/>
        </w:rPr>
        <w:t>.</w:t>
      </w:r>
    </w:p>
    <w:p w:rsidR="005042A2" w:rsidRPr="00552B15" w:rsidRDefault="00373D8A" w:rsidP="00552B15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/>
          <w:i/>
          <w:sz w:val="28"/>
          <w:szCs w:val="28"/>
        </w:rPr>
      </w:pPr>
      <w:r w:rsidRPr="00552B15">
        <w:rPr>
          <w:rFonts w:ascii="PT Astra Serif" w:eastAsia="Calibri" w:hAnsi="PT Astra Serif" w:cs="Times New Roman"/>
          <w:sz w:val="28"/>
          <w:szCs w:val="28"/>
        </w:rPr>
        <w:t>В</w:t>
      </w:r>
      <w:r w:rsidR="005042A2" w:rsidRPr="00552B15">
        <w:rPr>
          <w:rFonts w:ascii="PT Astra Serif" w:eastAsia="Calibri" w:hAnsi="PT Astra Serif" w:cs="Times New Roman"/>
          <w:sz w:val="28"/>
          <w:szCs w:val="28"/>
        </w:rPr>
        <w:t xml:space="preserve"> целях устранения выявленных нарушений Управлением </w:t>
      </w:r>
      <w:r w:rsidR="00124078" w:rsidRPr="00552B15">
        <w:rPr>
          <w:rFonts w:ascii="PT Astra Serif" w:eastAsia="Calibri" w:hAnsi="PT Astra Serif" w:cs="Times New Roman"/>
          <w:sz w:val="28"/>
          <w:szCs w:val="28"/>
        </w:rPr>
        <w:t xml:space="preserve">совместно с Ассоциацией муниципальных образований Республики Ингушетия и Отделом 25.06.2025г проведено рабочее совещание по вопросу обеспечения направления органами местного самоуправления принятых ими нормативных правовых актов в срок, определенный федеральным законодательством, а также предоставлению сведений по их опубликованию. </w:t>
      </w:r>
    </w:p>
    <w:p w:rsidR="005042A2" w:rsidRPr="00552B15" w:rsidRDefault="005042A2" w:rsidP="00552B15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sectPr w:rsidR="005042A2" w:rsidRPr="00552B15" w:rsidSect="006913D4">
      <w:headerReference w:type="even" r:id="rId8"/>
      <w:headerReference w:type="default" r:id="rId9"/>
      <w:footerReference w:type="first" r:id="rId10"/>
      <w:pgSz w:w="11906" w:h="16838"/>
      <w:pgMar w:top="1418" w:right="1418" w:bottom="170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0A8" w:rsidRDefault="003B40A8">
      <w:pPr>
        <w:spacing w:after="0" w:line="240" w:lineRule="auto"/>
      </w:pPr>
      <w:r>
        <w:separator/>
      </w:r>
    </w:p>
  </w:endnote>
  <w:endnote w:type="continuationSeparator" w:id="0">
    <w:p w:rsidR="003B40A8" w:rsidRDefault="003B4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E06" w:rsidRPr="00814F7F" w:rsidRDefault="00A35B28" w:rsidP="00554EDE">
    <w:pPr>
      <w:pStyle w:val="a5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0A8" w:rsidRDefault="003B40A8">
      <w:pPr>
        <w:spacing w:after="0" w:line="240" w:lineRule="auto"/>
      </w:pPr>
      <w:r>
        <w:separator/>
      </w:r>
    </w:p>
  </w:footnote>
  <w:footnote w:type="continuationSeparator" w:id="0">
    <w:p w:rsidR="003B40A8" w:rsidRDefault="003B4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E06" w:rsidRDefault="006915CB" w:rsidP="00554ED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80E06" w:rsidRDefault="00A35B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E06" w:rsidRPr="00814F7F" w:rsidRDefault="006915CB" w:rsidP="00554EDE">
    <w:pPr>
      <w:pStyle w:val="a3"/>
      <w:framePr w:wrap="around" w:vAnchor="text" w:hAnchor="page" w:x="6196" w:y="-273"/>
      <w:rPr>
        <w:rStyle w:val="a7"/>
        <w:rFonts w:ascii="Times New Roman" w:hAnsi="Times New Roman"/>
        <w:sz w:val="24"/>
        <w:szCs w:val="24"/>
      </w:rPr>
    </w:pPr>
    <w:r w:rsidRPr="00814F7F">
      <w:rPr>
        <w:rStyle w:val="a7"/>
        <w:rFonts w:ascii="Times New Roman" w:hAnsi="Times New Roman"/>
        <w:sz w:val="24"/>
        <w:szCs w:val="24"/>
      </w:rPr>
      <w:fldChar w:fldCharType="begin"/>
    </w:r>
    <w:r w:rsidRPr="00814F7F">
      <w:rPr>
        <w:rStyle w:val="a7"/>
        <w:rFonts w:ascii="Times New Roman" w:hAnsi="Times New Roman"/>
        <w:sz w:val="24"/>
        <w:szCs w:val="24"/>
      </w:rPr>
      <w:instrText xml:space="preserve">PAGE  </w:instrText>
    </w:r>
    <w:r w:rsidRPr="00814F7F">
      <w:rPr>
        <w:rStyle w:val="a7"/>
        <w:rFonts w:ascii="Times New Roman" w:hAnsi="Times New Roman"/>
        <w:sz w:val="24"/>
        <w:szCs w:val="24"/>
      </w:rPr>
      <w:fldChar w:fldCharType="separate"/>
    </w:r>
    <w:r w:rsidR="00A35B28">
      <w:rPr>
        <w:rStyle w:val="a7"/>
        <w:rFonts w:ascii="Times New Roman" w:hAnsi="Times New Roman"/>
        <w:noProof/>
        <w:sz w:val="24"/>
        <w:szCs w:val="24"/>
      </w:rPr>
      <w:t>2</w:t>
    </w:r>
    <w:r w:rsidRPr="00814F7F">
      <w:rPr>
        <w:rStyle w:val="a7"/>
        <w:rFonts w:ascii="Times New Roman" w:hAnsi="Times New Roman"/>
        <w:sz w:val="24"/>
        <w:szCs w:val="24"/>
      </w:rPr>
      <w:fldChar w:fldCharType="end"/>
    </w:r>
  </w:p>
  <w:p w:rsidR="00080E06" w:rsidRPr="00814F7F" w:rsidRDefault="00A35B28" w:rsidP="00554EDE">
    <w:pPr>
      <w:pStyle w:val="a3"/>
      <w:spacing w:after="0" w:line="240" w:lineRule="auto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8238A"/>
    <w:multiLevelType w:val="hybridMultilevel"/>
    <w:tmpl w:val="10B4376E"/>
    <w:lvl w:ilvl="0" w:tplc="AB127D86">
      <w:start w:val="1"/>
      <w:numFmt w:val="decimal"/>
      <w:lvlText w:val="%1)"/>
      <w:lvlJc w:val="left"/>
      <w:pPr>
        <w:ind w:left="0" w:firstLine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E3"/>
    <w:rsid w:val="000925EF"/>
    <w:rsid w:val="00124078"/>
    <w:rsid w:val="00373D8A"/>
    <w:rsid w:val="003B40A8"/>
    <w:rsid w:val="004E5DF6"/>
    <w:rsid w:val="005042A2"/>
    <w:rsid w:val="00552B15"/>
    <w:rsid w:val="0067584E"/>
    <w:rsid w:val="006915CB"/>
    <w:rsid w:val="007F30F4"/>
    <w:rsid w:val="00835AF5"/>
    <w:rsid w:val="00975EA6"/>
    <w:rsid w:val="009E5C1D"/>
    <w:rsid w:val="00A35B28"/>
    <w:rsid w:val="00B31F7B"/>
    <w:rsid w:val="00BB3F6B"/>
    <w:rsid w:val="00CE0CB4"/>
    <w:rsid w:val="00D0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D94DA-A80D-424F-BB55-44DE9728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2A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042A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042A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5042A2"/>
    <w:rPr>
      <w:rFonts w:ascii="Calibri" w:eastAsia="Calibri" w:hAnsi="Calibri" w:cs="Times New Roman"/>
    </w:rPr>
  </w:style>
  <w:style w:type="character" w:styleId="a7">
    <w:name w:val="page number"/>
    <w:basedOn w:val="a0"/>
    <w:rsid w:val="005042A2"/>
  </w:style>
  <w:style w:type="paragraph" w:styleId="a8">
    <w:name w:val="List Paragraph"/>
    <w:basedOn w:val="a"/>
    <w:uiPriority w:val="34"/>
    <w:qFormat/>
    <w:rsid w:val="005042A2"/>
    <w:pPr>
      <w:ind w:left="720"/>
      <w:contextualSpacing/>
    </w:pPr>
  </w:style>
  <w:style w:type="paragraph" w:customStyle="1" w:styleId="docdata">
    <w:name w:val="docdata"/>
    <w:aliases w:val="docy,v5,2066,bqiaagaaeyqcaaagiaiaaamibwaabryhaaaaaaaaaaaaaaaaaaaaaaaaaaaaaaaaaaaaaaaaaaaaaaaaaaaaaaaaaaaaaaaaaaaaaaaaaaaaaaaaaaaaaaaaaaaaaaaaaaaaaaaaaaaaaaaaaaaaaaaaaaaaaaaaaaaaaaaaaaaaaaaaaaaaaaaaaaaaaaaaaaaaaaaaaaaaaaaaaaaaaaaaaaaaaaaaaaaaaaaa"/>
    <w:basedOn w:val="a"/>
    <w:rsid w:val="00124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124078"/>
    <w:rPr>
      <w:color w:val="0000FF"/>
      <w:u w:val="single"/>
    </w:rPr>
  </w:style>
  <w:style w:type="character" w:customStyle="1" w:styleId="additional-field-value">
    <w:name w:val="additional-field-value"/>
    <w:basedOn w:val="a0"/>
    <w:rsid w:val="00835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6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27900/e8e816e90ea40c593bf2b890ad2bf276e870ecf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Баисова</dc:creator>
  <cp:keywords/>
  <dc:description/>
  <cp:lastModifiedBy>Admin</cp:lastModifiedBy>
  <cp:revision>4</cp:revision>
  <dcterms:created xsi:type="dcterms:W3CDTF">2025-05-25T09:43:00Z</dcterms:created>
  <dcterms:modified xsi:type="dcterms:W3CDTF">2025-12-23T08:13:00Z</dcterms:modified>
</cp:coreProperties>
</file>