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Default="0059609D" w:rsidP="0059609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Обзор обращений граждан,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5F64B1">
        <w:rPr>
          <w:b/>
          <w:sz w:val="28"/>
          <w:szCs w:val="28"/>
        </w:rPr>
        <w:t>в</w:t>
      </w:r>
      <w:r w:rsidR="0059609D" w:rsidRPr="005F64B1">
        <w:rPr>
          <w:b/>
          <w:sz w:val="28"/>
          <w:szCs w:val="28"/>
        </w:rPr>
        <w:t xml:space="preserve"> </w:t>
      </w:r>
      <w:r w:rsidR="00B206DA">
        <w:rPr>
          <w:b/>
          <w:sz w:val="28"/>
          <w:szCs w:val="28"/>
          <w:lang w:val="en-US"/>
        </w:rPr>
        <w:t>IV</w:t>
      </w:r>
      <w:r w:rsidR="000E3212" w:rsidRPr="005F64B1">
        <w:rPr>
          <w:b/>
          <w:sz w:val="28"/>
          <w:szCs w:val="28"/>
        </w:rPr>
        <w:t xml:space="preserve"> </w:t>
      </w:r>
      <w:r w:rsidR="0059609D" w:rsidRPr="005F64B1">
        <w:rPr>
          <w:b/>
          <w:sz w:val="28"/>
          <w:szCs w:val="28"/>
        </w:rPr>
        <w:t>к</w:t>
      </w:r>
      <w:r w:rsidR="0059609D" w:rsidRPr="003A11DD">
        <w:rPr>
          <w:b/>
          <w:sz w:val="28"/>
          <w:szCs w:val="28"/>
        </w:rPr>
        <w:t>вартал</w:t>
      </w:r>
      <w:r w:rsidRPr="003A11DD">
        <w:rPr>
          <w:b/>
          <w:sz w:val="28"/>
          <w:szCs w:val="28"/>
        </w:rPr>
        <w:t>е</w:t>
      </w:r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</w:t>
      </w:r>
      <w:r w:rsidR="009F7B51">
        <w:rPr>
          <w:b/>
          <w:sz w:val="28"/>
          <w:szCs w:val="28"/>
        </w:rPr>
        <w:t>3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Default="0059609D" w:rsidP="0059609D">
      <w:pPr>
        <w:rPr>
          <w:sz w:val="28"/>
          <w:szCs w:val="28"/>
        </w:rPr>
      </w:pPr>
    </w:p>
    <w:p w:rsidR="0059609D" w:rsidRPr="0059609D" w:rsidRDefault="0059609D" w:rsidP="00CA2B87">
      <w:pPr>
        <w:ind w:firstLine="708"/>
        <w:jc w:val="both"/>
        <w:rPr>
          <w:sz w:val="28"/>
          <w:szCs w:val="28"/>
        </w:rPr>
      </w:pPr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59609D">
        <w:rPr>
          <w:sz w:val="28"/>
          <w:szCs w:val="28"/>
        </w:rPr>
        <w:t xml:space="preserve">Федерального закона  от  </w:t>
      </w:r>
      <w:r w:rsidR="00263EF8" w:rsidRPr="00263EF8">
        <w:rPr>
          <w:sz w:val="28"/>
          <w:szCs w:val="28"/>
        </w:rPr>
        <w:t>0</w:t>
      </w:r>
      <w:r w:rsidRPr="0059609D">
        <w:rPr>
          <w:sz w:val="28"/>
          <w:szCs w:val="28"/>
        </w:rPr>
        <w:t>2</w:t>
      </w:r>
      <w:r w:rsidR="00263EF8">
        <w:rPr>
          <w:sz w:val="28"/>
          <w:szCs w:val="28"/>
        </w:rPr>
        <w:t xml:space="preserve">.05.2006 </w:t>
      </w:r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 xml:space="preserve">м Минюста России </w:t>
      </w:r>
      <w:r w:rsidR="00CF0233">
        <w:rPr>
          <w:sz w:val="28"/>
          <w:szCs w:val="28"/>
        </w:rPr>
        <w:t xml:space="preserve">                          </w:t>
      </w:r>
      <w:r w:rsidR="0080095D">
        <w:rPr>
          <w:sz w:val="28"/>
          <w:szCs w:val="28"/>
        </w:rPr>
        <w:t>от 30.12.2011</w:t>
      </w:r>
      <w:r w:rsidRPr="0059609D">
        <w:rPr>
          <w:sz w:val="28"/>
          <w:szCs w:val="28"/>
        </w:rPr>
        <w:t xml:space="preserve"> № 460 «Об утверждении инструкции по делопроизводству  </w:t>
      </w:r>
      <w:r w:rsidR="00CF0233">
        <w:rPr>
          <w:sz w:val="28"/>
          <w:szCs w:val="28"/>
        </w:rPr>
        <w:t xml:space="preserve">            </w:t>
      </w:r>
      <w:r w:rsidRPr="0059609D">
        <w:rPr>
          <w:sz w:val="28"/>
          <w:szCs w:val="28"/>
        </w:rPr>
        <w:t>в Министерстве юстиции Российской Федерации».</w:t>
      </w:r>
    </w:p>
    <w:p w:rsidR="00CA2B87" w:rsidRPr="00CA2B87" w:rsidRDefault="0059609D" w:rsidP="00CA2B87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CA2B87">
      <w:pPr>
        <w:pStyle w:val="a3"/>
        <w:suppressAutoHyphens/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>Для информирования граждан о порядке подачи обращений, 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E31F7D" w:rsidRPr="00E31F7D">
        <w:rPr>
          <w:rFonts w:eastAsia="Calibri"/>
          <w:sz w:val="28"/>
          <w:szCs w:val="28"/>
        </w:rPr>
        <w:t xml:space="preserve"> </w:t>
      </w:r>
      <w:r w:rsidR="00B206DA">
        <w:rPr>
          <w:rFonts w:eastAsia="Calibri"/>
          <w:sz w:val="28"/>
          <w:szCs w:val="28"/>
          <w:lang w:val="en-US"/>
        </w:rPr>
        <w:t>I</w:t>
      </w:r>
      <w:r w:rsidR="00B206DA">
        <w:rPr>
          <w:sz w:val="28"/>
          <w:szCs w:val="28"/>
          <w:lang w:val="en-US"/>
        </w:rPr>
        <w:t>V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9F7B51">
        <w:rPr>
          <w:sz w:val="28"/>
          <w:szCs w:val="28"/>
        </w:rPr>
        <w:t>3</w:t>
      </w:r>
      <w:r w:rsidR="00AD3056" w:rsidRPr="0059609D">
        <w:rPr>
          <w:sz w:val="28"/>
          <w:szCs w:val="28"/>
        </w:rPr>
        <w:t xml:space="preserve"> года</w:t>
      </w:r>
      <w:r w:rsidR="00AD3056" w:rsidRPr="0059609D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B206DA" w:rsidRPr="00B206DA">
        <w:rPr>
          <w:rFonts w:eastAsia="Calibri"/>
          <w:sz w:val="28"/>
          <w:szCs w:val="28"/>
        </w:rPr>
        <w:t>7</w:t>
      </w:r>
      <w:r w:rsidR="00EA7642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обращени</w:t>
      </w:r>
      <w:r w:rsidR="009F7B51">
        <w:rPr>
          <w:rFonts w:eastAsia="Calibri"/>
          <w:sz w:val="28"/>
          <w:szCs w:val="28"/>
        </w:rPr>
        <w:t>й</w:t>
      </w:r>
      <w:r w:rsidR="00263EF8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граждан</w:t>
      </w:r>
      <w:r w:rsidR="008D05AE">
        <w:rPr>
          <w:rFonts w:eastAsia="Calibri"/>
          <w:sz w:val="28"/>
          <w:szCs w:val="28"/>
        </w:rPr>
        <w:t>:</w:t>
      </w:r>
    </w:p>
    <w:p w:rsidR="00263EF8" w:rsidRPr="00765BBC" w:rsidRDefault="00263EF8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вопросам, касающи</w:t>
      </w:r>
      <w:r w:rsidR="00F65B1F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 xml:space="preserve">ся </w:t>
      </w:r>
      <w:r w:rsidR="00D3426F">
        <w:rPr>
          <w:rFonts w:eastAsia="Calibri"/>
          <w:sz w:val="28"/>
          <w:szCs w:val="28"/>
        </w:rPr>
        <w:t xml:space="preserve">деятельности </w:t>
      </w:r>
      <w:r w:rsidR="00B95082">
        <w:rPr>
          <w:rFonts w:eastAsia="Calibri"/>
          <w:sz w:val="28"/>
          <w:szCs w:val="28"/>
        </w:rPr>
        <w:t xml:space="preserve">нотариата </w:t>
      </w:r>
      <w:r>
        <w:rPr>
          <w:rFonts w:eastAsia="Calibri"/>
          <w:sz w:val="28"/>
          <w:szCs w:val="28"/>
        </w:rPr>
        <w:t xml:space="preserve"> – </w:t>
      </w:r>
      <w:r w:rsidR="00B206DA">
        <w:rPr>
          <w:rFonts w:eastAsia="Calibri"/>
          <w:sz w:val="28"/>
          <w:szCs w:val="28"/>
        </w:rPr>
        <w:t>1</w:t>
      </w:r>
      <w:r w:rsidR="00B95082">
        <w:rPr>
          <w:rFonts w:eastAsia="Calibri"/>
          <w:sz w:val="28"/>
          <w:szCs w:val="28"/>
        </w:rPr>
        <w:t>;</w:t>
      </w:r>
    </w:p>
    <w:p w:rsidR="00263EF8" w:rsidRDefault="00F65B1F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</w:t>
      </w:r>
      <w:r w:rsidR="00263EF8">
        <w:rPr>
          <w:rFonts w:eastAsia="Calibri"/>
          <w:sz w:val="28"/>
          <w:szCs w:val="28"/>
        </w:rPr>
        <w:t>разъяснени</w:t>
      </w:r>
      <w:r>
        <w:rPr>
          <w:rFonts w:eastAsia="Calibri"/>
          <w:sz w:val="28"/>
          <w:szCs w:val="28"/>
        </w:rPr>
        <w:t>ю</w:t>
      </w:r>
      <w:r w:rsidR="00263EF8">
        <w:rPr>
          <w:rFonts w:eastAsia="Calibri"/>
          <w:sz w:val="28"/>
          <w:szCs w:val="28"/>
        </w:rPr>
        <w:t xml:space="preserve"> законодательства –</w:t>
      </w:r>
      <w:r w:rsidR="00263EF8" w:rsidRPr="00CA0A7E">
        <w:rPr>
          <w:rFonts w:eastAsia="Calibri"/>
          <w:sz w:val="28"/>
          <w:szCs w:val="28"/>
        </w:rPr>
        <w:t xml:space="preserve"> </w:t>
      </w:r>
      <w:r w:rsidR="00B206DA">
        <w:rPr>
          <w:rFonts w:eastAsia="Calibri"/>
          <w:sz w:val="28"/>
          <w:szCs w:val="28"/>
        </w:rPr>
        <w:t>3</w:t>
      </w:r>
      <w:r w:rsidR="009F7B51">
        <w:rPr>
          <w:rFonts w:eastAsia="Calibri"/>
          <w:sz w:val="28"/>
          <w:szCs w:val="28"/>
        </w:rPr>
        <w:t>;</w:t>
      </w:r>
    </w:p>
    <w:p w:rsidR="009F7B51" w:rsidRDefault="00F65B1F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 деятельности некоммерческих организаций</w:t>
      </w:r>
      <w:r w:rsidR="009F7B51">
        <w:rPr>
          <w:rFonts w:eastAsia="Calibri"/>
          <w:sz w:val="28"/>
          <w:szCs w:val="28"/>
        </w:rPr>
        <w:t xml:space="preserve"> – 1;</w:t>
      </w:r>
    </w:p>
    <w:p w:rsidR="00F63B1A" w:rsidRDefault="00B206DA" w:rsidP="00263EF8">
      <w:pPr>
        <w:tabs>
          <w:tab w:val="left" w:pos="7899"/>
        </w:tabs>
        <w:ind w:firstLine="720"/>
        <w:jc w:val="both"/>
        <w:rPr>
          <w:rFonts w:eastAsia="Calibri"/>
          <w:sz w:val="28"/>
          <w:szCs w:val="28"/>
        </w:rPr>
      </w:pPr>
      <w:r w:rsidRPr="00B206DA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по вопросам, касающимся кадровой работы </w:t>
      </w:r>
      <w:r w:rsidR="00F63B1A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1</w:t>
      </w:r>
      <w:r w:rsidR="00F63B1A">
        <w:rPr>
          <w:rFonts w:eastAsia="Calibri"/>
          <w:sz w:val="28"/>
          <w:szCs w:val="28"/>
        </w:rPr>
        <w:t>;</w:t>
      </w:r>
    </w:p>
    <w:p w:rsidR="008D05AE" w:rsidRDefault="00F63B1A" w:rsidP="00263EF8">
      <w:pPr>
        <w:tabs>
          <w:tab w:val="left" w:pos="7899"/>
        </w:tabs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вопросам, касающимся адвокатуры – 1.</w:t>
      </w:r>
      <w:bookmarkStart w:id="0" w:name="_GoBack"/>
      <w:bookmarkEnd w:id="0"/>
      <w:r w:rsidR="00263EF8">
        <w:rPr>
          <w:rFonts w:eastAsia="Calibri"/>
          <w:sz w:val="28"/>
          <w:szCs w:val="28"/>
        </w:rPr>
        <w:tab/>
      </w:r>
    </w:p>
    <w:p w:rsidR="008D05AE" w:rsidRPr="006D7A9B" w:rsidRDefault="007606F9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BF29CF">
        <w:rPr>
          <w:color w:val="000000"/>
          <w:sz w:val="28"/>
          <w:szCs w:val="28"/>
        </w:rPr>
        <w:t>б</w:t>
      </w:r>
      <w:r w:rsidR="008D05AE" w:rsidRPr="006D7A9B">
        <w:rPr>
          <w:color w:val="000000"/>
          <w:sz w:val="28"/>
          <w:szCs w:val="28"/>
        </w:rPr>
        <w:t>ращени</w:t>
      </w:r>
      <w:r w:rsidR="00CF0233">
        <w:rPr>
          <w:color w:val="000000"/>
          <w:sz w:val="28"/>
          <w:szCs w:val="28"/>
        </w:rPr>
        <w:t>я</w:t>
      </w:r>
      <w:r w:rsidR="008D05AE" w:rsidRPr="006D7A9B">
        <w:rPr>
          <w:color w:val="000000"/>
          <w:sz w:val="28"/>
          <w:szCs w:val="28"/>
        </w:rPr>
        <w:t>, поступивши</w:t>
      </w:r>
      <w:r w:rsidR="005F64B1">
        <w:rPr>
          <w:color w:val="000000"/>
          <w:sz w:val="28"/>
          <w:szCs w:val="28"/>
        </w:rPr>
        <w:t>е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>авление в</w:t>
      </w:r>
      <w:r w:rsidR="00C76054">
        <w:rPr>
          <w:color w:val="000000"/>
          <w:sz w:val="28"/>
          <w:szCs w:val="28"/>
        </w:rPr>
        <w:t xml:space="preserve"> </w:t>
      </w:r>
      <w:r w:rsidR="00F65B1F">
        <w:rPr>
          <w:color w:val="000000"/>
          <w:sz w:val="28"/>
          <w:szCs w:val="28"/>
          <w:lang w:val="en-US"/>
        </w:rPr>
        <w:t>I</w:t>
      </w:r>
      <w:r w:rsidR="00B206DA">
        <w:rPr>
          <w:color w:val="000000"/>
          <w:sz w:val="28"/>
          <w:szCs w:val="28"/>
          <w:lang w:val="en-US"/>
        </w:rPr>
        <w:t>V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9F7B51">
        <w:rPr>
          <w:sz w:val="28"/>
          <w:szCs w:val="28"/>
        </w:rPr>
        <w:t>3</w:t>
      </w:r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>, рассмотрены по существу в порядке и сроки, установленные нормам</w:t>
      </w:r>
      <w:r w:rsidR="003A11DD">
        <w:rPr>
          <w:color w:val="000000"/>
          <w:sz w:val="28"/>
          <w:szCs w:val="28"/>
        </w:rPr>
        <w:t>и</w:t>
      </w:r>
      <w:r w:rsidR="00CF0233">
        <w:rPr>
          <w:color w:val="000000"/>
          <w:sz w:val="28"/>
          <w:szCs w:val="28"/>
        </w:rPr>
        <w:t xml:space="preserve"> действующего законодательства.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</w:t>
      </w:r>
      <w:r w:rsidR="00CA2B87">
        <w:rPr>
          <w:sz w:val="28"/>
          <w:szCs w:val="28"/>
        </w:rPr>
        <w:t xml:space="preserve"> </w:t>
      </w:r>
      <w:r w:rsidRPr="0059609D">
        <w:rPr>
          <w:sz w:val="28"/>
          <w:szCs w:val="28"/>
        </w:rPr>
        <w:t>обеспечени</w:t>
      </w:r>
      <w:r w:rsidR="00CA2B87">
        <w:rPr>
          <w:sz w:val="28"/>
          <w:szCs w:val="28"/>
        </w:rPr>
        <w:t xml:space="preserve">я </w:t>
      </w:r>
      <w:r w:rsidRPr="0059609D">
        <w:rPr>
          <w:sz w:val="28"/>
          <w:szCs w:val="28"/>
        </w:rPr>
        <w:t xml:space="preserve"> деятельности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849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63EF8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30C3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B6FC7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5F64B1"/>
    <w:rsid w:val="00602817"/>
    <w:rsid w:val="00605CAA"/>
    <w:rsid w:val="0061260C"/>
    <w:rsid w:val="006205A8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06F9"/>
    <w:rsid w:val="007648C7"/>
    <w:rsid w:val="00765BBC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315C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6898"/>
    <w:rsid w:val="009E0C16"/>
    <w:rsid w:val="009E1242"/>
    <w:rsid w:val="009E170B"/>
    <w:rsid w:val="009E1EC5"/>
    <w:rsid w:val="009F06E0"/>
    <w:rsid w:val="009F3739"/>
    <w:rsid w:val="009F46E8"/>
    <w:rsid w:val="009F7B51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06DA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082"/>
    <w:rsid w:val="00B95E1F"/>
    <w:rsid w:val="00B96851"/>
    <w:rsid w:val="00BA0A13"/>
    <w:rsid w:val="00BA2AED"/>
    <w:rsid w:val="00BA3C05"/>
    <w:rsid w:val="00BA4148"/>
    <w:rsid w:val="00BA4384"/>
    <w:rsid w:val="00BA727B"/>
    <w:rsid w:val="00BB7304"/>
    <w:rsid w:val="00BC0A12"/>
    <w:rsid w:val="00BC1F2A"/>
    <w:rsid w:val="00BC76A8"/>
    <w:rsid w:val="00BD16CC"/>
    <w:rsid w:val="00BD1B74"/>
    <w:rsid w:val="00BD2E7E"/>
    <w:rsid w:val="00BE01AC"/>
    <w:rsid w:val="00BE06BF"/>
    <w:rsid w:val="00BE1369"/>
    <w:rsid w:val="00BE4176"/>
    <w:rsid w:val="00BE4348"/>
    <w:rsid w:val="00BE777F"/>
    <w:rsid w:val="00BF09B8"/>
    <w:rsid w:val="00BF29CF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2B87"/>
    <w:rsid w:val="00CA32F8"/>
    <w:rsid w:val="00CA598F"/>
    <w:rsid w:val="00CA732E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426F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3B1A"/>
    <w:rsid w:val="00F65B1F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C0955-A8C4-4F58-8491-EFFDC351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Zarema</cp:lastModifiedBy>
  <cp:revision>8</cp:revision>
  <cp:lastPrinted>2017-07-13T08:44:00Z</cp:lastPrinted>
  <dcterms:created xsi:type="dcterms:W3CDTF">2023-04-14T06:15:00Z</dcterms:created>
  <dcterms:modified xsi:type="dcterms:W3CDTF">2024-09-16T13:28:00Z</dcterms:modified>
</cp:coreProperties>
</file>