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10" w:rsidRDefault="00B21D94" w:rsidP="00B21D94">
      <w:pPr>
        <w:jc w:val="center"/>
        <w:rPr>
          <w:rStyle w:val="a3"/>
          <w:rFonts w:ascii="Arial" w:hAnsi="Arial" w:cs="Arial"/>
          <w:color w:val="333333"/>
          <w:shd w:val="clear" w:color="auto" w:fill="FFFFFF"/>
        </w:rPr>
      </w:pPr>
      <w:r>
        <w:rPr>
          <w:rStyle w:val="a3"/>
          <w:rFonts w:ascii="Arial" w:hAnsi="Arial" w:cs="Arial"/>
          <w:color w:val="333333"/>
          <w:shd w:val="clear" w:color="auto" w:fill="FFFFFF"/>
        </w:rPr>
        <w:t>Анализ отказов в государственной регистрации уставов муниципальных образований и муниципальных правовых актов о внесении изменений в уставы муниципальных образований Республики Ингушетия за 202</w:t>
      </w:r>
      <w:r w:rsidR="000E63E9">
        <w:rPr>
          <w:rStyle w:val="a3"/>
          <w:rFonts w:ascii="Arial" w:hAnsi="Arial" w:cs="Arial"/>
          <w:color w:val="333333"/>
          <w:shd w:val="clear" w:color="auto" w:fill="FFFFFF"/>
        </w:rPr>
        <w:t>5</w:t>
      </w:r>
      <w:r>
        <w:rPr>
          <w:rStyle w:val="a3"/>
          <w:rFonts w:ascii="Arial" w:hAnsi="Arial" w:cs="Arial"/>
          <w:color w:val="333333"/>
          <w:shd w:val="clear" w:color="auto" w:fill="FFFFFF"/>
        </w:rPr>
        <w:t xml:space="preserve"> год</w:t>
      </w:r>
    </w:p>
    <w:p w:rsidR="00B21D94" w:rsidRDefault="00B21D94" w:rsidP="000E63E9">
      <w:pPr>
        <w:pStyle w:val="a4"/>
        <w:shd w:val="clear" w:color="auto" w:fill="FFFFFF"/>
        <w:spacing w:before="0" w:beforeAutospacing="0" w:after="225" w:afterAutospacing="0" w:line="330" w:lineRule="atLeast"/>
        <w:ind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202</w:t>
      </w:r>
      <w:r w:rsidR="000E63E9">
        <w:rPr>
          <w:rFonts w:ascii="Arial" w:hAnsi="Arial" w:cs="Arial"/>
          <w:color w:val="333333"/>
        </w:rPr>
        <w:t>5</w:t>
      </w:r>
      <w:r>
        <w:rPr>
          <w:rFonts w:ascii="Arial" w:hAnsi="Arial" w:cs="Arial"/>
          <w:color w:val="333333"/>
        </w:rPr>
        <w:t xml:space="preserve"> году решений об отказах в государственной регистрации уставов муниципальных образований Республики Ингушетия и муниципальных правовых актов о внесении изменений в уставы муниципальных образований Республики Ингушетия (далее – устав, МПА) Управлением Министерства юстиции Российской Федерации по Республике Ингушетия (далее – Управление) не принималось.</w:t>
      </w:r>
    </w:p>
    <w:p w:rsidR="00B21D94" w:rsidRDefault="00B21D94" w:rsidP="000E63E9">
      <w:pPr>
        <w:pStyle w:val="a4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Отсутствию отказов в государственной регистрации МПА способствовало активное взаимодействие Управления с органами местного самоуправления по рассмотрению проектов самостоятельно разработанных органами местного самоуправления.</w:t>
      </w:r>
    </w:p>
    <w:p w:rsidR="00B21D94" w:rsidRDefault="00B21D94" w:rsidP="000E63E9">
      <w:pPr>
        <w:pStyle w:val="a4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202</w:t>
      </w:r>
      <w:r w:rsidR="000E63E9">
        <w:rPr>
          <w:rFonts w:ascii="Arial" w:hAnsi="Arial" w:cs="Arial"/>
          <w:color w:val="333333"/>
        </w:rPr>
        <w:t>5</w:t>
      </w:r>
      <w:r>
        <w:rPr>
          <w:rFonts w:ascii="Arial" w:hAnsi="Arial" w:cs="Arial"/>
          <w:color w:val="333333"/>
        </w:rPr>
        <w:t xml:space="preserve"> году в Управление поступил</w:t>
      </w:r>
      <w:r w:rsidR="000E63E9">
        <w:rPr>
          <w:rFonts w:ascii="Arial" w:hAnsi="Arial" w:cs="Arial"/>
          <w:color w:val="333333"/>
        </w:rPr>
        <w:t>о 30 уставов и</w:t>
      </w:r>
      <w:r>
        <w:rPr>
          <w:rFonts w:ascii="Arial" w:hAnsi="Arial" w:cs="Arial"/>
          <w:color w:val="333333"/>
        </w:rPr>
        <w:t xml:space="preserve"> </w:t>
      </w:r>
      <w:r w:rsidR="000E63E9">
        <w:rPr>
          <w:rFonts w:ascii="Arial" w:hAnsi="Arial" w:cs="Arial"/>
          <w:color w:val="333333"/>
        </w:rPr>
        <w:t>46</w:t>
      </w:r>
      <w:r>
        <w:rPr>
          <w:rFonts w:ascii="Arial" w:hAnsi="Arial" w:cs="Arial"/>
          <w:color w:val="333333"/>
        </w:rPr>
        <w:t xml:space="preserve"> МПА, из которых без замечаний и предложений</w:t>
      </w:r>
      <w:r w:rsidR="000E63E9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приняты </w:t>
      </w:r>
      <w:r w:rsidR="000E63E9">
        <w:rPr>
          <w:rFonts w:ascii="Arial" w:hAnsi="Arial" w:cs="Arial"/>
          <w:color w:val="333333"/>
        </w:rPr>
        <w:t xml:space="preserve">и зарегистрированы все </w:t>
      </w:r>
      <w:bookmarkStart w:id="0" w:name="_GoBack"/>
      <w:bookmarkEnd w:id="0"/>
      <w:r w:rsidR="000E63E9">
        <w:rPr>
          <w:rFonts w:ascii="Arial" w:hAnsi="Arial" w:cs="Arial"/>
          <w:color w:val="333333"/>
        </w:rPr>
        <w:t>76 уставов и</w:t>
      </w:r>
      <w:r>
        <w:rPr>
          <w:rFonts w:ascii="Arial" w:hAnsi="Arial" w:cs="Arial"/>
          <w:color w:val="333333"/>
        </w:rPr>
        <w:t xml:space="preserve"> МПА. </w:t>
      </w:r>
    </w:p>
    <w:p w:rsidR="00B21D94" w:rsidRDefault="00B21D94"/>
    <w:sectPr w:rsidR="00B2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9A"/>
    <w:rsid w:val="00066E45"/>
    <w:rsid w:val="000E63E9"/>
    <w:rsid w:val="0060339A"/>
    <w:rsid w:val="00AE2E10"/>
    <w:rsid w:val="00B2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1D94"/>
    <w:rPr>
      <w:b/>
      <w:bCs/>
    </w:rPr>
  </w:style>
  <w:style w:type="paragraph" w:styleId="a4">
    <w:name w:val="Normal (Web)"/>
    <w:basedOn w:val="a"/>
    <w:uiPriority w:val="99"/>
    <w:semiHidden/>
    <w:unhideWhenUsed/>
    <w:rsid w:val="00B2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1D94"/>
    <w:rPr>
      <w:b/>
      <w:bCs/>
    </w:rPr>
  </w:style>
  <w:style w:type="paragraph" w:styleId="a4">
    <w:name w:val="Normal (Web)"/>
    <w:basedOn w:val="a"/>
    <w:uiPriority w:val="99"/>
    <w:semiHidden/>
    <w:unhideWhenUsed/>
    <w:rsid w:val="00B2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Arselgov</dc:creator>
  <cp:keywords/>
  <dc:description/>
  <cp:lastModifiedBy>Arselgov</cp:lastModifiedBy>
  <cp:revision>3</cp:revision>
  <dcterms:created xsi:type="dcterms:W3CDTF">2025-01-09T13:11:00Z</dcterms:created>
  <dcterms:modified xsi:type="dcterms:W3CDTF">2025-12-23T07:02:00Z</dcterms:modified>
</cp:coreProperties>
</file>